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D9B4" w14:textId="77777777" w:rsidR="002015DE" w:rsidRDefault="002015DE" w:rsidP="002015DE">
      <w:pPr>
        <w:jc w:val="center"/>
      </w:pPr>
      <w:r w:rsidRPr="002015DE">
        <w:drawing>
          <wp:inline distT="0" distB="0" distL="0" distR="0" wp14:anchorId="0C8AFCCB" wp14:editId="4C4BC272">
            <wp:extent cx="2266950" cy="669689"/>
            <wp:effectExtent l="0" t="0" r="0" b="0"/>
            <wp:docPr id="2944012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968" cy="675603"/>
                    </a:xfrm>
                    <a:prstGeom prst="rect">
                      <a:avLst/>
                    </a:prstGeom>
                    <a:noFill/>
                    <a:ln>
                      <a:noFill/>
                    </a:ln>
                  </pic:spPr>
                </pic:pic>
              </a:graphicData>
            </a:graphic>
          </wp:inline>
        </w:drawing>
      </w:r>
    </w:p>
    <w:p w14:paraId="64B29587" w14:textId="77777777" w:rsidR="002015DE" w:rsidRDefault="002015DE" w:rsidP="002015DE">
      <w:pPr>
        <w:jc w:val="center"/>
      </w:pPr>
    </w:p>
    <w:p w14:paraId="67F7413F" w14:textId="39454B92" w:rsidR="002015DE" w:rsidRPr="002015DE" w:rsidRDefault="002015DE" w:rsidP="002015DE">
      <w:pPr>
        <w:jc w:val="center"/>
        <w:rPr>
          <w:b/>
          <w:bCs/>
          <w:sz w:val="28"/>
          <w:szCs w:val="28"/>
        </w:rPr>
      </w:pPr>
      <w:r w:rsidRPr="002015DE">
        <w:rPr>
          <w:b/>
          <w:bCs/>
          <w:sz w:val="28"/>
          <w:szCs w:val="28"/>
        </w:rPr>
        <w:t>QUIZ PARAM</w:t>
      </w:r>
      <w:r w:rsidRPr="002015DE">
        <w:rPr>
          <w:rFonts w:cstheme="minorHAnsi"/>
          <w:b/>
          <w:bCs/>
          <w:sz w:val="28"/>
          <w:szCs w:val="28"/>
        </w:rPr>
        <w:t>É</w:t>
      </w:r>
      <w:r w:rsidRPr="002015DE">
        <w:rPr>
          <w:b/>
          <w:bCs/>
          <w:sz w:val="28"/>
          <w:szCs w:val="28"/>
        </w:rPr>
        <w:t>DICAL - URINAIRE</w:t>
      </w:r>
    </w:p>
    <w:p w14:paraId="732947D9" w14:textId="77777777" w:rsidR="002015DE" w:rsidRDefault="002015DE" w:rsidP="002015DE">
      <w:pPr>
        <w:spacing w:after="0"/>
        <w:jc w:val="center"/>
      </w:pPr>
    </w:p>
    <w:p w14:paraId="649FCB64" w14:textId="321F3B0E" w:rsidR="002015DE" w:rsidRPr="002015DE" w:rsidRDefault="002015DE" w:rsidP="002015DE">
      <w:pPr>
        <w:spacing w:after="0"/>
        <w:jc w:val="center"/>
        <w:rPr>
          <w:rFonts w:cstheme="minorHAnsi"/>
          <w:sz w:val="24"/>
          <w:szCs w:val="24"/>
        </w:rPr>
      </w:pPr>
      <w:r w:rsidRPr="002015DE">
        <w:rPr>
          <w:rFonts w:cstheme="minorHAnsi"/>
          <w:sz w:val="24"/>
          <w:szCs w:val="24"/>
        </w:rPr>
        <w:t>Ce test s'adresse aux professionnels paramédicaux de l'établissement.</w:t>
      </w:r>
    </w:p>
    <w:p w14:paraId="614AAE7E" w14:textId="77777777" w:rsidR="002015DE" w:rsidRPr="002015DE" w:rsidRDefault="002015DE" w:rsidP="002015DE">
      <w:pPr>
        <w:spacing w:after="0"/>
        <w:jc w:val="center"/>
        <w:rPr>
          <w:rFonts w:cstheme="minorHAnsi"/>
          <w:sz w:val="24"/>
          <w:szCs w:val="24"/>
        </w:rPr>
      </w:pPr>
      <w:r w:rsidRPr="002015DE">
        <w:rPr>
          <w:rFonts w:cstheme="minorHAnsi"/>
          <w:sz w:val="24"/>
          <w:szCs w:val="24"/>
        </w:rPr>
        <w:t xml:space="preserve">Il est entièrement </w:t>
      </w:r>
      <w:r w:rsidRPr="002015DE">
        <w:rPr>
          <w:rFonts w:cstheme="minorHAnsi"/>
          <w:b/>
          <w:bCs/>
          <w:sz w:val="24"/>
          <w:szCs w:val="24"/>
        </w:rPr>
        <w:t>anonyme</w:t>
      </w:r>
      <w:r w:rsidRPr="002015DE">
        <w:rPr>
          <w:rFonts w:cstheme="minorHAnsi"/>
          <w:sz w:val="24"/>
          <w:szCs w:val="24"/>
        </w:rPr>
        <w:t>.</w:t>
      </w:r>
    </w:p>
    <w:p w14:paraId="525EA1F9" w14:textId="4866DE86" w:rsidR="002015DE" w:rsidRPr="002015DE" w:rsidRDefault="002015DE" w:rsidP="002015DE">
      <w:pPr>
        <w:spacing w:after="0"/>
        <w:jc w:val="center"/>
        <w:rPr>
          <w:rFonts w:cstheme="minorHAnsi"/>
          <w:sz w:val="24"/>
          <w:szCs w:val="24"/>
        </w:rPr>
      </w:pPr>
    </w:p>
    <w:p w14:paraId="1378BE87" w14:textId="6E8847E5" w:rsidR="002015DE" w:rsidRPr="002015DE" w:rsidRDefault="002015DE" w:rsidP="002015DE">
      <w:pPr>
        <w:spacing w:after="0"/>
        <w:jc w:val="center"/>
        <w:rPr>
          <w:rFonts w:cstheme="minorHAnsi"/>
          <w:sz w:val="24"/>
          <w:szCs w:val="24"/>
        </w:rPr>
      </w:pPr>
      <w:r w:rsidRPr="002015DE">
        <w:rPr>
          <w:rFonts w:cstheme="minorHAnsi"/>
          <w:sz w:val="24"/>
          <w:szCs w:val="24"/>
          <w:u w:val="single"/>
        </w:rPr>
        <w:t>Si vous souhaitez obtenir des résultats à l'échelle de l'établissement</w:t>
      </w:r>
      <w:r w:rsidRPr="002015DE">
        <w:rPr>
          <w:rFonts w:cstheme="minorHAnsi"/>
          <w:sz w:val="24"/>
          <w:szCs w:val="24"/>
        </w:rPr>
        <w:t xml:space="preserve">, </w:t>
      </w:r>
      <w:r w:rsidRPr="002015DE">
        <w:rPr>
          <w:rFonts w:cstheme="minorHAnsi"/>
          <w:b/>
          <w:bCs/>
          <w:sz w:val="24"/>
          <w:szCs w:val="24"/>
        </w:rPr>
        <w:t xml:space="preserve">merci de bien renseigner </w:t>
      </w:r>
      <w:r w:rsidRPr="002015DE">
        <w:rPr>
          <w:rFonts w:cstheme="minorHAnsi"/>
          <w:b/>
          <w:bCs/>
          <w:sz w:val="24"/>
          <w:szCs w:val="24"/>
        </w:rPr>
        <w:t xml:space="preserve">le nom et la ville </w:t>
      </w:r>
      <w:r w:rsidRPr="002015DE">
        <w:rPr>
          <w:rFonts w:cstheme="minorHAnsi"/>
          <w:sz w:val="24"/>
          <w:szCs w:val="24"/>
        </w:rPr>
        <w:t>de l'établissement.</w:t>
      </w:r>
    </w:p>
    <w:p w14:paraId="1A31F831" w14:textId="459FA94A" w:rsidR="002015DE" w:rsidRPr="002015DE" w:rsidRDefault="002015DE" w:rsidP="002015DE">
      <w:pPr>
        <w:spacing w:after="0"/>
        <w:jc w:val="center"/>
        <w:rPr>
          <w:rFonts w:cstheme="minorHAnsi"/>
          <w:sz w:val="24"/>
          <w:szCs w:val="24"/>
        </w:rPr>
      </w:pPr>
    </w:p>
    <w:p w14:paraId="0A0B3DA8" w14:textId="77777777" w:rsidR="002015DE" w:rsidRPr="002015DE" w:rsidRDefault="002015DE" w:rsidP="002015DE">
      <w:pPr>
        <w:spacing w:after="0"/>
        <w:jc w:val="center"/>
        <w:rPr>
          <w:rFonts w:cstheme="minorHAnsi"/>
          <w:sz w:val="24"/>
          <w:szCs w:val="24"/>
        </w:rPr>
      </w:pPr>
      <w:r w:rsidRPr="002015DE">
        <w:rPr>
          <w:rFonts w:cstheme="minorHAnsi"/>
          <w:sz w:val="24"/>
          <w:szCs w:val="24"/>
        </w:rPr>
        <w:t>Bonne lecture !</w:t>
      </w:r>
    </w:p>
    <w:p w14:paraId="6C48FEF1" w14:textId="77777777" w:rsidR="002015DE" w:rsidRPr="002015DE" w:rsidRDefault="002015DE" w:rsidP="002015DE">
      <w:pPr>
        <w:spacing w:after="0"/>
      </w:pPr>
      <w:r w:rsidRPr="002015DE">
        <w:t> </w:t>
      </w:r>
    </w:p>
    <w:p w14:paraId="29B7BAB7" w14:textId="7B55755B" w:rsidR="00B04571" w:rsidRDefault="00B04571" w:rsidP="002015DE">
      <w:pPr>
        <w:spacing w:after="0"/>
      </w:pPr>
    </w:p>
    <w:p w14:paraId="072A25BC" w14:textId="47330FC8" w:rsidR="002015DE" w:rsidRDefault="002015DE" w:rsidP="002015DE">
      <w:pPr>
        <w:spacing w:after="0"/>
      </w:pPr>
      <w:r>
        <w:rPr>
          <w:noProof/>
        </w:rPr>
        <mc:AlternateContent>
          <mc:Choice Requires="wps">
            <w:drawing>
              <wp:anchor distT="0" distB="0" distL="114300" distR="114300" simplePos="0" relativeHeight="251659264" behindDoc="0" locked="0" layoutInCell="1" allowOverlap="1" wp14:anchorId="465EF278" wp14:editId="0CF149FF">
                <wp:simplePos x="0" y="0"/>
                <wp:positionH relativeFrom="margin">
                  <wp:align>right</wp:align>
                </wp:positionH>
                <wp:positionV relativeFrom="paragraph">
                  <wp:posOffset>12065</wp:posOffset>
                </wp:positionV>
                <wp:extent cx="5724525" cy="590550"/>
                <wp:effectExtent l="0" t="0" r="28575" b="19050"/>
                <wp:wrapNone/>
                <wp:docPr id="1985066644" name="Zone de texte 3"/>
                <wp:cNvGraphicFramePr/>
                <a:graphic xmlns:a="http://schemas.openxmlformats.org/drawingml/2006/main">
                  <a:graphicData uri="http://schemas.microsoft.com/office/word/2010/wordprocessingShape">
                    <wps:wsp>
                      <wps:cNvSpPr txBox="1"/>
                      <wps:spPr>
                        <a:xfrm>
                          <a:off x="0" y="0"/>
                          <a:ext cx="5724525" cy="590550"/>
                        </a:xfrm>
                        <a:prstGeom prst="rect">
                          <a:avLst/>
                        </a:prstGeom>
                        <a:solidFill>
                          <a:schemeClr val="lt1"/>
                        </a:solidFill>
                        <a:ln w="6350">
                          <a:solidFill>
                            <a:prstClr val="black"/>
                          </a:solidFill>
                        </a:ln>
                      </wps:spPr>
                      <wps:txbx>
                        <w:txbxContent>
                          <w:p w14:paraId="4A4CA586" w14:textId="284B35C1" w:rsidR="002015DE" w:rsidRPr="002015DE" w:rsidRDefault="002015DE">
                            <w:pPr>
                              <w:rPr>
                                <w:b/>
                                <w:bCs/>
                              </w:rPr>
                            </w:pPr>
                            <w:r w:rsidRPr="002015DE">
                              <w:rPr>
                                <w:b/>
                                <w:bCs/>
                              </w:rPr>
                              <w:t xml:space="preserve">Nom de l’EHPAD : </w:t>
                            </w:r>
                          </w:p>
                          <w:p w14:paraId="6CE852EC" w14:textId="5BD3B766" w:rsidR="002015DE" w:rsidRPr="002015DE" w:rsidRDefault="002015DE">
                            <w:pPr>
                              <w:rPr>
                                <w:b/>
                                <w:bCs/>
                              </w:rPr>
                            </w:pPr>
                            <w:r w:rsidRPr="002015DE">
                              <w:rPr>
                                <w:b/>
                                <w:bCs/>
                              </w:rPr>
                              <w:t>Ville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5EF278" id="_x0000_t202" coordsize="21600,21600" o:spt="202" path="m,l,21600r21600,l21600,xe">
                <v:stroke joinstyle="miter"/>
                <v:path gradientshapeok="t" o:connecttype="rect"/>
              </v:shapetype>
              <v:shape id="Zone de texte 3" o:spid="_x0000_s1026" type="#_x0000_t202" style="position:absolute;margin-left:399.55pt;margin-top:.95pt;width:450.75pt;height:46.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" fillcolor="white [3201]" strokeweight=".5pt">
                <v:textbox>
                  <w:txbxContent>
                    <w:p w14:paraId="4A4CA586" w14:textId="284B35C1" w:rsidR="002015DE" w:rsidRPr="002015DE" w:rsidRDefault="002015DE">
                      <w:pPr>
                        <w:rPr>
                          <w:b/>
                          <w:bCs/>
                        </w:rPr>
                      </w:pPr>
                      <w:r w:rsidRPr="002015DE">
                        <w:rPr>
                          <w:b/>
                          <w:bCs/>
                        </w:rPr>
                        <w:t xml:space="preserve">Nom de l’EHPAD : </w:t>
                      </w:r>
                    </w:p>
                    <w:p w14:paraId="6CE852EC" w14:textId="5BD3B766" w:rsidR="002015DE" w:rsidRPr="002015DE" w:rsidRDefault="002015DE">
                      <w:pPr>
                        <w:rPr>
                          <w:b/>
                          <w:bCs/>
                        </w:rPr>
                      </w:pPr>
                      <w:r w:rsidRPr="002015DE">
                        <w:rPr>
                          <w:b/>
                          <w:bCs/>
                        </w:rPr>
                        <w:t>Ville :</w:t>
                      </w:r>
                    </w:p>
                  </w:txbxContent>
                </v:textbox>
                <w10:wrap anchorx="margin"/>
              </v:shape>
            </w:pict>
          </mc:Fallback>
        </mc:AlternateContent>
      </w:r>
    </w:p>
    <w:p w14:paraId="2F498B4A" w14:textId="7FA3BA67" w:rsidR="002015DE" w:rsidRDefault="002015DE" w:rsidP="002015DE">
      <w:pPr>
        <w:spacing w:after="0"/>
      </w:pPr>
    </w:p>
    <w:p w14:paraId="4CD4B207" w14:textId="77777777" w:rsidR="002015DE" w:rsidRDefault="002015DE" w:rsidP="002015DE">
      <w:pPr>
        <w:spacing w:after="0"/>
      </w:pPr>
    </w:p>
    <w:p w14:paraId="69074242" w14:textId="77777777" w:rsidR="002015DE" w:rsidRDefault="002015DE" w:rsidP="002015DE">
      <w:pPr>
        <w:spacing w:after="0"/>
      </w:pPr>
    </w:p>
    <w:p w14:paraId="0197C46A" w14:textId="77777777" w:rsidR="002015DE" w:rsidRDefault="002015DE" w:rsidP="002015DE">
      <w:pPr>
        <w:spacing w:after="0"/>
      </w:pPr>
    </w:p>
    <w:p w14:paraId="07606850" w14:textId="77777777" w:rsidR="002015DE" w:rsidRPr="002015DE" w:rsidRDefault="002015DE" w:rsidP="002015DE">
      <w:pPr>
        <w:spacing w:after="0"/>
        <w:rPr>
          <w:b/>
          <w:bCs/>
          <w:sz w:val="28"/>
          <w:szCs w:val="28"/>
        </w:rPr>
      </w:pPr>
      <w:r w:rsidRPr="002015DE">
        <w:rPr>
          <w:b/>
          <w:bCs/>
          <w:sz w:val="28"/>
          <w:szCs w:val="28"/>
        </w:rPr>
        <w:t>Question 1</w:t>
      </w:r>
    </w:p>
    <w:p w14:paraId="67C366BA" w14:textId="04352F33" w:rsidR="002015DE" w:rsidRDefault="002015DE" w:rsidP="002015DE">
      <w:pPr>
        <w:spacing w:after="0"/>
        <w:rPr>
          <w:sz w:val="24"/>
          <w:szCs w:val="24"/>
        </w:rPr>
      </w:pPr>
      <w:r w:rsidRPr="002015DE">
        <w:rPr>
          <w:sz w:val="24"/>
          <w:szCs w:val="24"/>
        </w:rPr>
        <w:t>Devant des urines foncées / malodorantes je fais une bandelette urinaire ?</w:t>
      </w:r>
    </w:p>
    <w:p w14:paraId="2BD285E9" w14:textId="0F0386C7" w:rsidR="002015DE" w:rsidRDefault="002015DE" w:rsidP="002015DE">
      <w:pPr>
        <w:pStyle w:val="Paragraphedeliste"/>
        <w:numPr>
          <w:ilvl w:val="0"/>
          <w:numId w:val="1"/>
        </w:numPr>
        <w:spacing w:after="0"/>
        <w:rPr>
          <w:sz w:val="24"/>
          <w:szCs w:val="24"/>
        </w:rPr>
      </w:pPr>
      <w:r>
        <w:rPr>
          <w:sz w:val="24"/>
          <w:szCs w:val="24"/>
        </w:rPr>
        <w:t>Oui</w:t>
      </w:r>
    </w:p>
    <w:p w14:paraId="5B7BCB93" w14:textId="42A36A81" w:rsidR="002015DE" w:rsidRDefault="002015DE" w:rsidP="002015DE">
      <w:pPr>
        <w:pStyle w:val="Paragraphedeliste"/>
        <w:numPr>
          <w:ilvl w:val="0"/>
          <w:numId w:val="1"/>
        </w:numPr>
        <w:spacing w:after="0"/>
        <w:rPr>
          <w:sz w:val="24"/>
          <w:szCs w:val="24"/>
        </w:rPr>
      </w:pPr>
      <w:r>
        <w:rPr>
          <w:sz w:val="24"/>
          <w:szCs w:val="24"/>
        </w:rPr>
        <w:t>Non</w:t>
      </w:r>
    </w:p>
    <w:p w14:paraId="53DDC439" w14:textId="77777777" w:rsidR="002015DE" w:rsidRDefault="002015DE" w:rsidP="002015DE">
      <w:pPr>
        <w:spacing w:after="0"/>
        <w:rPr>
          <w:sz w:val="24"/>
          <w:szCs w:val="24"/>
        </w:rPr>
      </w:pPr>
    </w:p>
    <w:p w14:paraId="512AB52C" w14:textId="3E6892A5" w:rsidR="002015DE" w:rsidRPr="002015DE" w:rsidRDefault="002015DE" w:rsidP="002015DE">
      <w:pPr>
        <w:spacing w:after="0"/>
        <w:rPr>
          <w:b/>
          <w:bCs/>
          <w:sz w:val="28"/>
          <w:szCs w:val="28"/>
        </w:rPr>
      </w:pPr>
      <w:r w:rsidRPr="002015DE">
        <w:rPr>
          <w:b/>
          <w:bCs/>
          <w:sz w:val="28"/>
          <w:szCs w:val="28"/>
        </w:rPr>
        <w:t xml:space="preserve">Question </w:t>
      </w:r>
      <w:r>
        <w:rPr>
          <w:b/>
          <w:bCs/>
          <w:sz w:val="28"/>
          <w:szCs w:val="28"/>
        </w:rPr>
        <w:t>2</w:t>
      </w:r>
    </w:p>
    <w:p w14:paraId="34C79EF3" w14:textId="77777777" w:rsidR="002015DE" w:rsidRDefault="002015DE" w:rsidP="002015DE">
      <w:pPr>
        <w:spacing w:after="0"/>
        <w:rPr>
          <w:sz w:val="24"/>
          <w:szCs w:val="24"/>
        </w:rPr>
      </w:pPr>
      <w:r w:rsidRPr="002015DE">
        <w:rPr>
          <w:sz w:val="24"/>
          <w:szCs w:val="24"/>
        </w:rPr>
        <w:t xml:space="preserve">La bandelette urinaire est positive et le(la) </w:t>
      </w:r>
      <w:proofErr w:type="spellStart"/>
      <w:proofErr w:type="gramStart"/>
      <w:r w:rsidRPr="002015DE">
        <w:rPr>
          <w:sz w:val="24"/>
          <w:szCs w:val="24"/>
        </w:rPr>
        <w:t>résident.e</w:t>
      </w:r>
      <w:proofErr w:type="spellEnd"/>
      <w:proofErr w:type="gramEnd"/>
      <w:r w:rsidRPr="002015DE">
        <w:rPr>
          <w:sz w:val="24"/>
          <w:szCs w:val="24"/>
        </w:rPr>
        <w:t xml:space="preserve"> est asymptomatique. Je fais un ECBU ?</w:t>
      </w:r>
    </w:p>
    <w:p w14:paraId="331DCAFC" w14:textId="77777777" w:rsidR="002015DE" w:rsidRDefault="002015DE" w:rsidP="002015DE">
      <w:pPr>
        <w:pStyle w:val="Paragraphedeliste"/>
        <w:numPr>
          <w:ilvl w:val="0"/>
          <w:numId w:val="1"/>
        </w:numPr>
        <w:spacing w:after="0"/>
        <w:rPr>
          <w:sz w:val="24"/>
          <w:szCs w:val="24"/>
        </w:rPr>
      </w:pPr>
      <w:r>
        <w:rPr>
          <w:sz w:val="24"/>
          <w:szCs w:val="24"/>
        </w:rPr>
        <w:t>Oui</w:t>
      </w:r>
    </w:p>
    <w:p w14:paraId="1900E803" w14:textId="77777777" w:rsidR="002015DE" w:rsidRDefault="002015DE" w:rsidP="002015DE">
      <w:pPr>
        <w:pStyle w:val="Paragraphedeliste"/>
        <w:numPr>
          <w:ilvl w:val="0"/>
          <w:numId w:val="1"/>
        </w:numPr>
        <w:spacing w:after="0"/>
        <w:rPr>
          <w:sz w:val="24"/>
          <w:szCs w:val="24"/>
        </w:rPr>
      </w:pPr>
      <w:r>
        <w:rPr>
          <w:sz w:val="24"/>
          <w:szCs w:val="24"/>
        </w:rPr>
        <w:t>Non</w:t>
      </w:r>
    </w:p>
    <w:p w14:paraId="439C8183" w14:textId="77777777" w:rsidR="002015DE" w:rsidRDefault="002015DE" w:rsidP="002015DE">
      <w:pPr>
        <w:spacing w:after="0"/>
        <w:rPr>
          <w:sz w:val="24"/>
          <w:szCs w:val="24"/>
        </w:rPr>
      </w:pPr>
    </w:p>
    <w:p w14:paraId="5D66BC62" w14:textId="7F3A4714" w:rsidR="007036AD" w:rsidRPr="002015DE" w:rsidRDefault="007036AD" w:rsidP="007036AD">
      <w:pPr>
        <w:spacing w:after="0"/>
        <w:rPr>
          <w:b/>
          <w:bCs/>
          <w:sz w:val="28"/>
          <w:szCs w:val="28"/>
        </w:rPr>
      </w:pPr>
      <w:r w:rsidRPr="002015DE">
        <w:rPr>
          <w:b/>
          <w:bCs/>
          <w:sz w:val="28"/>
          <w:szCs w:val="28"/>
        </w:rPr>
        <w:t xml:space="preserve">Question </w:t>
      </w:r>
      <w:r>
        <w:rPr>
          <w:b/>
          <w:bCs/>
          <w:sz w:val="28"/>
          <w:szCs w:val="28"/>
        </w:rPr>
        <w:t>3</w:t>
      </w:r>
    </w:p>
    <w:p w14:paraId="04537A9F" w14:textId="65C1FC37" w:rsidR="007036AD" w:rsidRDefault="007036AD" w:rsidP="002015DE">
      <w:pPr>
        <w:spacing w:after="0"/>
        <w:rPr>
          <w:sz w:val="24"/>
          <w:szCs w:val="24"/>
        </w:rPr>
      </w:pPr>
      <w:r w:rsidRPr="007036AD">
        <w:rPr>
          <w:sz w:val="24"/>
          <w:szCs w:val="24"/>
        </w:rPr>
        <w:t xml:space="preserve">L'ECBU est positif à </w:t>
      </w:r>
      <w:r w:rsidRPr="007036AD">
        <w:rPr>
          <w:i/>
          <w:iCs/>
          <w:sz w:val="24"/>
          <w:szCs w:val="24"/>
        </w:rPr>
        <w:t>Escherichia coli</w:t>
      </w:r>
      <w:r w:rsidRPr="007036AD">
        <w:rPr>
          <w:sz w:val="24"/>
          <w:szCs w:val="24"/>
        </w:rPr>
        <w:t xml:space="preserve"> et le(la) </w:t>
      </w:r>
      <w:proofErr w:type="spellStart"/>
      <w:proofErr w:type="gramStart"/>
      <w:r w:rsidRPr="007036AD">
        <w:rPr>
          <w:sz w:val="24"/>
          <w:szCs w:val="24"/>
        </w:rPr>
        <w:t>résident.e</w:t>
      </w:r>
      <w:proofErr w:type="spellEnd"/>
      <w:proofErr w:type="gramEnd"/>
      <w:r w:rsidRPr="007036AD">
        <w:rPr>
          <w:sz w:val="24"/>
          <w:szCs w:val="24"/>
        </w:rPr>
        <w:t xml:space="preserve"> est asymptomatique. Il s'agit d'une infection urinaire ?</w:t>
      </w:r>
    </w:p>
    <w:p w14:paraId="5C5834E9" w14:textId="3E002587" w:rsidR="007036AD" w:rsidRDefault="007036AD" w:rsidP="007036AD">
      <w:pPr>
        <w:pStyle w:val="Paragraphedeliste"/>
        <w:numPr>
          <w:ilvl w:val="0"/>
          <w:numId w:val="1"/>
        </w:numPr>
        <w:spacing w:after="0"/>
        <w:rPr>
          <w:sz w:val="24"/>
          <w:szCs w:val="24"/>
        </w:rPr>
      </w:pPr>
      <w:r>
        <w:rPr>
          <w:sz w:val="24"/>
          <w:szCs w:val="24"/>
        </w:rPr>
        <w:t>Vrai</w:t>
      </w:r>
    </w:p>
    <w:p w14:paraId="3EF2AB1B" w14:textId="145E1C48" w:rsidR="007036AD" w:rsidRDefault="007036AD" w:rsidP="007036AD">
      <w:pPr>
        <w:pStyle w:val="Paragraphedeliste"/>
        <w:numPr>
          <w:ilvl w:val="0"/>
          <w:numId w:val="1"/>
        </w:numPr>
        <w:spacing w:after="0"/>
        <w:rPr>
          <w:sz w:val="24"/>
          <w:szCs w:val="24"/>
        </w:rPr>
      </w:pPr>
      <w:r>
        <w:rPr>
          <w:sz w:val="24"/>
          <w:szCs w:val="24"/>
        </w:rPr>
        <w:t>Faux</w:t>
      </w:r>
    </w:p>
    <w:p w14:paraId="4911C883" w14:textId="77777777" w:rsidR="002015DE" w:rsidRDefault="002015DE" w:rsidP="002015DE">
      <w:pPr>
        <w:spacing w:after="0"/>
        <w:rPr>
          <w:sz w:val="24"/>
          <w:szCs w:val="24"/>
        </w:rPr>
      </w:pPr>
    </w:p>
    <w:p w14:paraId="0CF0FBA5" w14:textId="5CC0CE0B" w:rsidR="00B36BFD" w:rsidRPr="002015DE" w:rsidRDefault="00B36BFD" w:rsidP="00B36BFD">
      <w:pPr>
        <w:spacing w:after="0"/>
        <w:rPr>
          <w:b/>
          <w:bCs/>
          <w:sz w:val="28"/>
          <w:szCs w:val="28"/>
        </w:rPr>
      </w:pPr>
      <w:r w:rsidRPr="002015DE">
        <w:rPr>
          <w:b/>
          <w:bCs/>
          <w:sz w:val="28"/>
          <w:szCs w:val="28"/>
        </w:rPr>
        <w:t xml:space="preserve">Question </w:t>
      </w:r>
      <w:r>
        <w:rPr>
          <w:b/>
          <w:bCs/>
          <w:sz w:val="28"/>
          <w:szCs w:val="28"/>
        </w:rPr>
        <w:t>4</w:t>
      </w:r>
    </w:p>
    <w:p w14:paraId="4B075C78" w14:textId="30D0421B" w:rsidR="00B36BFD" w:rsidRDefault="00B36BFD" w:rsidP="002015DE">
      <w:pPr>
        <w:spacing w:after="0"/>
        <w:rPr>
          <w:sz w:val="24"/>
          <w:szCs w:val="24"/>
        </w:rPr>
      </w:pPr>
      <w:r w:rsidRPr="00B36BFD">
        <w:rPr>
          <w:sz w:val="24"/>
          <w:szCs w:val="24"/>
        </w:rPr>
        <w:t>Une modification de comportement type confusion ou altération de l'état général évoque toujours une infection urinaire ?</w:t>
      </w:r>
    </w:p>
    <w:p w14:paraId="3F0E6963" w14:textId="77777777" w:rsidR="00B36BFD" w:rsidRDefault="00B36BFD" w:rsidP="00B36BFD">
      <w:pPr>
        <w:pStyle w:val="Paragraphedeliste"/>
        <w:numPr>
          <w:ilvl w:val="0"/>
          <w:numId w:val="1"/>
        </w:numPr>
        <w:spacing w:after="0"/>
        <w:rPr>
          <w:sz w:val="24"/>
          <w:szCs w:val="24"/>
        </w:rPr>
      </w:pPr>
      <w:r>
        <w:rPr>
          <w:sz w:val="24"/>
          <w:szCs w:val="24"/>
        </w:rPr>
        <w:t>Oui</w:t>
      </w:r>
    </w:p>
    <w:p w14:paraId="26EDE3F1" w14:textId="77777777" w:rsidR="00B36BFD" w:rsidRDefault="00B36BFD" w:rsidP="00B36BFD">
      <w:pPr>
        <w:pStyle w:val="Paragraphedeliste"/>
        <w:numPr>
          <w:ilvl w:val="0"/>
          <w:numId w:val="1"/>
        </w:numPr>
        <w:spacing w:after="0"/>
        <w:rPr>
          <w:sz w:val="24"/>
          <w:szCs w:val="24"/>
        </w:rPr>
      </w:pPr>
      <w:r>
        <w:rPr>
          <w:sz w:val="24"/>
          <w:szCs w:val="24"/>
        </w:rPr>
        <w:t>Non</w:t>
      </w:r>
    </w:p>
    <w:p w14:paraId="1469EF4F" w14:textId="77777777" w:rsidR="00B36BFD" w:rsidRDefault="00B36BFD" w:rsidP="002015DE">
      <w:pPr>
        <w:spacing w:after="0"/>
        <w:rPr>
          <w:sz w:val="24"/>
          <w:szCs w:val="24"/>
        </w:rPr>
      </w:pPr>
    </w:p>
    <w:p w14:paraId="512CE18D" w14:textId="4258D48A" w:rsidR="002A37F9" w:rsidRPr="002015DE" w:rsidRDefault="002A37F9" w:rsidP="002A37F9">
      <w:pPr>
        <w:spacing w:after="0"/>
        <w:rPr>
          <w:b/>
          <w:bCs/>
          <w:sz w:val="28"/>
          <w:szCs w:val="28"/>
        </w:rPr>
      </w:pPr>
      <w:r w:rsidRPr="002015DE">
        <w:rPr>
          <w:b/>
          <w:bCs/>
          <w:sz w:val="28"/>
          <w:szCs w:val="28"/>
        </w:rPr>
        <w:lastRenderedPageBreak/>
        <w:t xml:space="preserve">Question </w:t>
      </w:r>
      <w:r>
        <w:rPr>
          <w:b/>
          <w:bCs/>
          <w:sz w:val="28"/>
          <w:szCs w:val="28"/>
        </w:rPr>
        <w:t>5</w:t>
      </w:r>
    </w:p>
    <w:p w14:paraId="37050DE6" w14:textId="77777777" w:rsidR="00DF1E3D" w:rsidRDefault="002A37F9" w:rsidP="00DF1E3D">
      <w:pPr>
        <w:spacing w:after="0"/>
        <w:rPr>
          <w:sz w:val="24"/>
          <w:szCs w:val="24"/>
        </w:rPr>
      </w:pPr>
      <w:r w:rsidRPr="002A37F9">
        <w:rPr>
          <w:sz w:val="24"/>
          <w:szCs w:val="24"/>
        </w:rPr>
        <w:t>Chez un résident porteur d'une sonde urinaire, l'utilisation de la bandelette urinaire n'est jamais indiquée.</w:t>
      </w:r>
    </w:p>
    <w:p w14:paraId="57F30C6A" w14:textId="77777777" w:rsidR="00DF1E3D" w:rsidRDefault="00DF1E3D" w:rsidP="00DF1E3D">
      <w:pPr>
        <w:pStyle w:val="Paragraphedeliste"/>
        <w:numPr>
          <w:ilvl w:val="0"/>
          <w:numId w:val="1"/>
        </w:numPr>
        <w:spacing w:after="0"/>
        <w:rPr>
          <w:sz w:val="24"/>
          <w:szCs w:val="24"/>
        </w:rPr>
      </w:pPr>
      <w:r>
        <w:rPr>
          <w:sz w:val="24"/>
          <w:szCs w:val="24"/>
        </w:rPr>
        <w:t>Vrai</w:t>
      </w:r>
    </w:p>
    <w:p w14:paraId="223032E0" w14:textId="77777777" w:rsidR="00DF1E3D" w:rsidRDefault="00DF1E3D" w:rsidP="00DF1E3D">
      <w:pPr>
        <w:pStyle w:val="Paragraphedeliste"/>
        <w:numPr>
          <w:ilvl w:val="0"/>
          <w:numId w:val="1"/>
        </w:numPr>
        <w:spacing w:after="0"/>
        <w:rPr>
          <w:sz w:val="24"/>
          <w:szCs w:val="24"/>
        </w:rPr>
      </w:pPr>
      <w:r>
        <w:rPr>
          <w:sz w:val="24"/>
          <w:szCs w:val="24"/>
        </w:rPr>
        <w:t>Faux</w:t>
      </w:r>
    </w:p>
    <w:p w14:paraId="237F4AAF" w14:textId="77777777" w:rsidR="00B63EC2" w:rsidRDefault="00B63EC2" w:rsidP="00632586">
      <w:pPr>
        <w:spacing w:after="0"/>
        <w:rPr>
          <w:sz w:val="24"/>
          <w:szCs w:val="24"/>
        </w:rPr>
      </w:pPr>
    </w:p>
    <w:p w14:paraId="4D382103" w14:textId="199F16EB" w:rsidR="00B63EC2" w:rsidRPr="002015DE" w:rsidRDefault="00B63EC2" w:rsidP="00B63EC2">
      <w:pPr>
        <w:spacing w:after="0"/>
        <w:rPr>
          <w:b/>
          <w:bCs/>
          <w:sz w:val="28"/>
          <w:szCs w:val="28"/>
        </w:rPr>
      </w:pPr>
      <w:r w:rsidRPr="002015DE">
        <w:rPr>
          <w:b/>
          <w:bCs/>
          <w:sz w:val="28"/>
          <w:szCs w:val="28"/>
        </w:rPr>
        <w:t xml:space="preserve">Question </w:t>
      </w:r>
      <w:r>
        <w:rPr>
          <w:b/>
          <w:bCs/>
          <w:sz w:val="28"/>
          <w:szCs w:val="28"/>
        </w:rPr>
        <w:t>6</w:t>
      </w:r>
    </w:p>
    <w:p w14:paraId="0A152428" w14:textId="77777777" w:rsidR="00B63EC2" w:rsidRDefault="00B63EC2" w:rsidP="00B63EC2">
      <w:pPr>
        <w:spacing w:after="0"/>
        <w:rPr>
          <w:sz w:val="24"/>
          <w:szCs w:val="24"/>
        </w:rPr>
      </w:pPr>
      <w:r w:rsidRPr="00B63EC2">
        <w:rPr>
          <w:sz w:val="24"/>
          <w:szCs w:val="24"/>
        </w:rPr>
        <w:t>Le traitement d'une cystite est une urgence</w:t>
      </w:r>
    </w:p>
    <w:p w14:paraId="6818C40F" w14:textId="77777777" w:rsidR="00B63EC2" w:rsidRDefault="00B63EC2" w:rsidP="00B63EC2">
      <w:pPr>
        <w:pStyle w:val="Paragraphedeliste"/>
        <w:numPr>
          <w:ilvl w:val="0"/>
          <w:numId w:val="1"/>
        </w:numPr>
        <w:spacing w:after="0"/>
        <w:rPr>
          <w:sz w:val="24"/>
          <w:szCs w:val="24"/>
        </w:rPr>
      </w:pPr>
      <w:r>
        <w:rPr>
          <w:sz w:val="24"/>
          <w:szCs w:val="24"/>
        </w:rPr>
        <w:t>Vrai</w:t>
      </w:r>
    </w:p>
    <w:p w14:paraId="19264FC3" w14:textId="77777777" w:rsidR="00B63EC2" w:rsidRDefault="00B63EC2" w:rsidP="00B63EC2">
      <w:pPr>
        <w:pStyle w:val="Paragraphedeliste"/>
        <w:numPr>
          <w:ilvl w:val="0"/>
          <w:numId w:val="1"/>
        </w:numPr>
        <w:spacing w:after="0"/>
        <w:rPr>
          <w:sz w:val="24"/>
          <w:szCs w:val="24"/>
        </w:rPr>
      </w:pPr>
      <w:r>
        <w:rPr>
          <w:sz w:val="24"/>
          <w:szCs w:val="24"/>
        </w:rPr>
        <w:t>Faux</w:t>
      </w:r>
    </w:p>
    <w:p w14:paraId="00B5BA08" w14:textId="2F3EF349" w:rsidR="002015DE" w:rsidRDefault="002015DE" w:rsidP="00515458">
      <w:pPr>
        <w:spacing w:after="0"/>
        <w:jc w:val="both"/>
        <w:rPr>
          <w:sz w:val="24"/>
          <w:szCs w:val="24"/>
        </w:rPr>
      </w:pPr>
    </w:p>
    <w:p w14:paraId="0809FF76" w14:textId="26625380" w:rsidR="00632586" w:rsidRPr="00632586" w:rsidRDefault="00632586" w:rsidP="00515458">
      <w:pPr>
        <w:spacing w:after="0"/>
        <w:jc w:val="both"/>
        <w:rPr>
          <w:b/>
          <w:bCs/>
          <w:sz w:val="28"/>
          <w:szCs w:val="28"/>
        </w:rPr>
      </w:pPr>
      <w:r w:rsidRPr="002015DE">
        <w:rPr>
          <w:b/>
          <w:bCs/>
          <w:sz w:val="28"/>
          <w:szCs w:val="28"/>
        </w:rPr>
        <w:t xml:space="preserve">Question </w:t>
      </w:r>
      <w:r>
        <w:rPr>
          <w:b/>
          <w:bCs/>
          <w:sz w:val="28"/>
          <w:szCs w:val="28"/>
        </w:rPr>
        <w:t>7</w:t>
      </w:r>
    </w:p>
    <w:p w14:paraId="56476DDB" w14:textId="1DCDC327" w:rsidR="00632586" w:rsidRDefault="00632586" w:rsidP="00515458">
      <w:pPr>
        <w:spacing w:after="0"/>
        <w:jc w:val="both"/>
        <w:rPr>
          <w:sz w:val="24"/>
          <w:szCs w:val="24"/>
        </w:rPr>
      </w:pPr>
      <w:r w:rsidRPr="00632586">
        <w:rPr>
          <w:sz w:val="24"/>
          <w:szCs w:val="24"/>
        </w:rPr>
        <w:t>Dans la plupart des infections courantes, combien de temps faut-il pour juger de l'efficacité du traitement antibiotique ?</w:t>
      </w:r>
    </w:p>
    <w:p w14:paraId="34DAF5EB" w14:textId="172495EE" w:rsidR="00632586" w:rsidRDefault="00632586" w:rsidP="00515458">
      <w:pPr>
        <w:pStyle w:val="Paragraphedeliste"/>
        <w:numPr>
          <w:ilvl w:val="0"/>
          <w:numId w:val="1"/>
        </w:numPr>
        <w:spacing w:after="0"/>
        <w:jc w:val="both"/>
        <w:rPr>
          <w:sz w:val="24"/>
          <w:szCs w:val="24"/>
        </w:rPr>
      </w:pPr>
      <w:r>
        <w:rPr>
          <w:sz w:val="24"/>
          <w:szCs w:val="24"/>
        </w:rPr>
        <w:t>1 jour</w:t>
      </w:r>
    </w:p>
    <w:p w14:paraId="4F18FA62" w14:textId="3AE20382" w:rsidR="00632586" w:rsidRDefault="00632586" w:rsidP="00515458">
      <w:pPr>
        <w:pStyle w:val="Paragraphedeliste"/>
        <w:numPr>
          <w:ilvl w:val="0"/>
          <w:numId w:val="1"/>
        </w:numPr>
        <w:spacing w:after="0"/>
        <w:jc w:val="both"/>
        <w:rPr>
          <w:sz w:val="24"/>
          <w:szCs w:val="24"/>
        </w:rPr>
      </w:pPr>
      <w:r>
        <w:rPr>
          <w:sz w:val="24"/>
          <w:szCs w:val="24"/>
        </w:rPr>
        <w:t>2 à 3 jours</w:t>
      </w:r>
    </w:p>
    <w:p w14:paraId="135A64EB" w14:textId="1E49B115" w:rsidR="00632586" w:rsidRDefault="00632586" w:rsidP="00515458">
      <w:pPr>
        <w:pStyle w:val="Paragraphedeliste"/>
        <w:numPr>
          <w:ilvl w:val="0"/>
          <w:numId w:val="1"/>
        </w:numPr>
        <w:spacing w:after="0"/>
        <w:jc w:val="both"/>
        <w:rPr>
          <w:sz w:val="24"/>
          <w:szCs w:val="24"/>
        </w:rPr>
      </w:pPr>
      <w:r>
        <w:rPr>
          <w:sz w:val="24"/>
          <w:szCs w:val="24"/>
        </w:rPr>
        <w:t>1 semaine</w:t>
      </w:r>
    </w:p>
    <w:p w14:paraId="0946C356" w14:textId="472C697B" w:rsidR="00632586" w:rsidRDefault="00632586" w:rsidP="00515458">
      <w:pPr>
        <w:pStyle w:val="Paragraphedeliste"/>
        <w:numPr>
          <w:ilvl w:val="0"/>
          <w:numId w:val="1"/>
        </w:numPr>
        <w:spacing w:after="0"/>
        <w:jc w:val="both"/>
        <w:rPr>
          <w:sz w:val="24"/>
          <w:szCs w:val="24"/>
        </w:rPr>
      </w:pPr>
      <w:r>
        <w:rPr>
          <w:sz w:val="24"/>
          <w:szCs w:val="24"/>
        </w:rPr>
        <w:t>A l’arrêt des symptômes</w:t>
      </w:r>
    </w:p>
    <w:p w14:paraId="5BF16A99" w14:textId="77777777" w:rsidR="00632586" w:rsidRDefault="00632586" w:rsidP="00515458">
      <w:pPr>
        <w:spacing w:after="0"/>
        <w:jc w:val="both"/>
        <w:rPr>
          <w:sz w:val="24"/>
          <w:szCs w:val="24"/>
        </w:rPr>
      </w:pPr>
    </w:p>
    <w:p w14:paraId="0C2D35C1" w14:textId="1F2004B5" w:rsidR="00515458" w:rsidRPr="00515458" w:rsidRDefault="00515458" w:rsidP="00515458">
      <w:pPr>
        <w:spacing w:after="0"/>
        <w:jc w:val="both"/>
        <w:rPr>
          <w:b/>
          <w:bCs/>
          <w:sz w:val="28"/>
          <w:szCs w:val="28"/>
        </w:rPr>
      </w:pPr>
      <w:r w:rsidRPr="002015DE">
        <w:rPr>
          <w:b/>
          <w:bCs/>
          <w:sz w:val="28"/>
          <w:szCs w:val="28"/>
        </w:rPr>
        <w:t xml:space="preserve">Question </w:t>
      </w:r>
      <w:r>
        <w:rPr>
          <w:b/>
          <w:bCs/>
          <w:sz w:val="28"/>
          <w:szCs w:val="28"/>
        </w:rPr>
        <w:t>8</w:t>
      </w:r>
    </w:p>
    <w:p w14:paraId="6C267AD7" w14:textId="29B5AF1C" w:rsidR="00515458" w:rsidRDefault="00515458" w:rsidP="00515458">
      <w:pPr>
        <w:spacing w:after="0"/>
        <w:jc w:val="both"/>
        <w:rPr>
          <w:sz w:val="24"/>
          <w:szCs w:val="24"/>
        </w:rPr>
      </w:pPr>
      <w:r w:rsidRPr="00515458">
        <w:rPr>
          <w:sz w:val="24"/>
          <w:szCs w:val="24"/>
        </w:rPr>
        <w:t xml:space="preserve">En général, quel est l'objectif d'hydratation </w:t>
      </w:r>
      <w:proofErr w:type="gramStart"/>
      <w:r w:rsidRPr="00515458">
        <w:rPr>
          <w:sz w:val="24"/>
          <w:szCs w:val="24"/>
        </w:rPr>
        <w:t>d'</w:t>
      </w:r>
      <w:proofErr w:type="spellStart"/>
      <w:r w:rsidRPr="00515458">
        <w:rPr>
          <w:sz w:val="24"/>
          <w:szCs w:val="24"/>
        </w:rPr>
        <w:t>un.e</w:t>
      </w:r>
      <w:proofErr w:type="spellEnd"/>
      <w:proofErr w:type="gramEnd"/>
      <w:r w:rsidRPr="00515458">
        <w:rPr>
          <w:sz w:val="24"/>
          <w:szCs w:val="24"/>
        </w:rPr>
        <w:t xml:space="preserve"> </w:t>
      </w:r>
      <w:proofErr w:type="spellStart"/>
      <w:proofErr w:type="gramStart"/>
      <w:r w:rsidRPr="00515458">
        <w:rPr>
          <w:sz w:val="24"/>
          <w:szCs w:val="24"/>
        </w:rPr>
        <w:t>résident.e</w:t>
      </w:r>
      <w:proofErr w:type="spellEnd"/>
      <w:proofErr w:type="gramEnd"/>
      <w:r w:rsidRPr="00515458">
        <w:rPr>
          <w:sz w:val="24"/>
          <w:szCs w:val="24"/>
        </w:rPr>
        <w:t xml:space="preserve"> sur 24h (tous apports confondus) ?</w:t>
      </w:r>
    </w:p>
    <w:p w14:paraId="63A7756E" w14:textId="310DDC0E" w:rsidR="00515458" w:rsidRDefault="00515458" w:rsidP="00515458">
      <w:pPr>
        <w:pStyle w:val="Paragraphedeliste"/>
        <w:numPr>
          <w:ilvl w:val="0"/>
          <w:numId w:val="1"/>
        </w:numPr>
        <w:spacing w:after="0"/>
        <w:jc w:val="both"/>
        <w:rPr>
          <w:sz w:val="24"/>
          <w:szCs w:val="24"/>
        </w:rPr>
      </w:pPr>
      <w:r>
        <w:rPr>
          <w:sz w:val="24"/>
          <w:szCs w:val="24"/>
        </w:rPr>
        <w:t>0,5 litre</w:t>
      </w:r>
    </w:p>
    <w:p w14:paraId="2A50F1A0" w14:textId="36CE84CB" w:rsidR="00515458" w:rsidRDefault="00515458" w:rsidP="00515458">
      <w:pPr>
        <w:pStyle w:val="Paragraphedeliste"/>
        <w:numPr>
          <w:ilvl w:val="0"/>
          <w:numId w:val="1"/>
        </w:numPr>
        <w:spacing w:after="0"/>
        <w:jc w:val="both"/>
        <w:rPr>
          <w:sz w:val="24"/>
          <w:szCs w:val="24"/>
        </w:rPr>
      </w:pPr>
      <w:r>
        <w:rPr>
          <w:sz w:val="24"/>
          <w:szCs w:val="24"/>
        </w:rPr>
        <w:t>1 litre</w:t>
      </w:r>
    </w:p>
    <w:p w14:paraId="7E5259D8" w14:textId="255E21E4" w:rsidR="00515458" w:rsidRDefault="00515458" w:rsidP="00515458">
      <w:pPr>
        <w:pStyle w:val="Paragraphedeliste"/>
        <w:numPr>
          <w:ilvl w:val="0"/>
          <w:numId w:val="1"/>
        </w:numPr>
        <w:spacing w:after="0"/>
        <w:jc w:val="both"/>
        <w:rPr>
          <w:sz w:val="24"/>
          <w:szCs w:val="24"/>
        </w:rPr>
      </w:pPr>
      <w:r>
        <w:rPr>
          <w:sz w:val="24"/>
          <w:szCs w:val="24"/>
        </w:rPr>
        <w:t>1,5 litres</w:t>
      </w:r>
    </w:p>
    <w:p w14:paraId="384DA1B0" w14:textId="4DC2489F" w:rsidR="00515458" w:rsidRDefault="00515458" w:rsidP="00515458">
      <w:pPr>
        <w:pStyle w:val="Paragraphedeliste"/>
        <w:numPr>
          <w:ilvl w:val="0"/>
          <w:numId w:val="1"/>
        </w:numPr>
        <w:spacing w:after="0"/>
        <w:jc w:val="both"/>
        <w:rPr>
          <w:sz w:val="24"/>
          <w:szCs w:val="24"/>
        </w:rPr>
      </w:pPr>
      <w:r>
        <w:rPr>
          <w:sz w:val="24"/>
          <w:szCs w:val="24"/>
        </w:rPr>
        <w:t>2 litres</w:t>
      </w:r>
    </w:p>
    <w:p w14:paraId="4E81C676" w14:textId="77777777" w:rsidR="00515458" w:rsidRDefault="00515458" w:rsidP="00515458">
      <w:pPr>
        <w:spacing w:after="0"/>
        <w:jc w:val="both"/>
        <w:rPr>
          <w:sz w:val="24"/>
          <w:szCs w:val="24"/>
        </w:rPr>
      </w:pPr>
    </w:p>
    <w:p w14:paraId="56E093E9" w14:textId="41E7CBAB" w:rsidR="00FE6C77" w:rsidRPr="00515458" w:rsidRDefault="00FE6C77" w:rsidP="00FE6C77">
      <w:pPr>
        <w:spacing w:after="0"/>
        <w:jc w:val="both"/>
        <w:rPr>
          <w:b/>
          <w:bCs/>
          <w:sz w:val="28"/>
          <w:szCs w:val="28"/>
        </w:rPr>
      </w:pPr>
      <w:r w:rsidRPr="002015DE">
        <w:rPr>
          <w:b/>
          <w:bCs/>
          <w:sz w:val="28"/>
          <w:szCs w:val="28"/>
        </w:rPr>
        <w:t xml:space="preserve">Question </w:t>
      </w:r>
      <w:r>
        <w:rPr>
          <w:b/>
          <w:bCs/>
          <w:sz w:val="28"/>
          <w:szCs w:val="28"/>
        </w:rPr>
        <w:t>9</w:t>
      </w:r>
    </w:p>
    <w:p w14:paraId="1DCBF9EF" w14:textId="4D9BF16B" w:rsidR="00FE6C77" w:rsidRDefault="00FE6C77" w:rsidP="00515458">
      <w:pPr>
        <w:spacing w:after="0"/>
        <w:jc w:val="both"/>
        <w:rPr>
          <w:sz w:val="24"/>
          <w:szCs w:val="24"/>
        </w:rPr>
      </w:pPr>
      <w:r w:rsidRPr="00FE6C77">
        <w:rPr>
          <w:sz w:val="24"/>
          <w:szCs w:val="24"/>
        </w:rPr>
        <w:t xml:space="preserve">Quelles est (sont) la ou les affirmation(s) correcte(s) concernant la réalisation d'un prélèvement urinaire chez </w:t>
      </w:r>
      <w:proofErr w:type="spellStart"/>
      <w:proofErr w:type="gramStart"/>
      <w:r w:rsidRPr="00FE6C77">
        <w:rPr>
          <w:sz w:val="24"/>
          <w:szCs w:val="24"/>
        </w:rPr>
        <w:t>un.e</w:t>
      </w:r>
      <w:proofErr w:type="spellEnd"/>
      <w:proofErr w:type="gramEnd"/>
      <w:r w:rsidRPr="00FE6C77">
        <w:rPr>
          <w:sz w:val="24"/>
          <w:szCs w:val="24"/>
        </w:rPr>
        <w:t xml:space="preserve"> </w:t>
      </w:r>
      <w:proofErr w:type="spellStart"/>
      <w:proofErr w:type="gramStart"/>
      <w:r w:rsidRPr="00FE6C77">
        <w:rPr>
          <w:sz w:val="24"/>
          <w:szCs w:val="24"/>
        </w:rPr>
        <w:t>résident.e</w:t>
      </w:r>
      <w:proofErr w:type="spellEnd"/>
      <w:proofErr w:type="gramEnd"/>
      <w:r w:rsidRPr="00FE6C77">
        <w:rPr>
          <w:sz w:val="24"/>
          <w:szCs w:val="24"/>
        </w:rPr>
        <w:t xml:space="preserve"> porteur.se d'une sonde à demeure ?</w:t>
      </w:r>
    </w:p>
    <w:p w14:paraId="0297972A" w14:textId="7FF6FED9" w:rsidR="00FE6C77" w:rsidRDefault="00FE6C77" w:rsidP="00FE6C77">
      <w:pPr>
        <w:pStyle w:val="Paragraphedeliste"/>
        <w:numPr>
          <w:ilvl w:val="0"/>
          <w:numId w:val="5"/>
        </w:numPr>
        <w:spacing w:after="0"/>
        <w:jc w:val="both"/>
        <w:rPr>
          <w:sz w:val="24"/>
          <w:szCs w:val="24"/>
        </w:rPr>
      </w:pPr>
      <w:r w:rsidRPr="00FE6C77">
        <w:rPr>
          <w:sz w:val="24"/>
          <w:szCs w:val="24"/>
        </w:rPr>
        <w:t>Le prélèvement peut être réalisé dans le sac collecteur</w:t>
      </w:r>
    </w:p>
    <w:p w14:paraId="160EC217" w14:textId="66401464" w:rsidR="00FE6C77" w:rsidRDefault="00FE6C77" w:rsidP="00FE6C77">
      <w:pPr>
        <w:pStyle w:val="Paragraphedeliste"/>
        <w:numPr>
          <w:ilvl w:val="0"/>
          <w:numId w:val="5"/>
        </w:numPr>
        <w:spacing w:after="0"/>
        <w:jc w:val="both"/>
        <w:rPr>
          <w:sz w:val="24"/>
          <w:szCs w:val="24"/>
        </w:rPr>
      </w:pPr>
      <w:r w:rsidRPr="00FE6C77">
        <w:rPr>
          <w:sz w:val="24"/>
          <w:szCs w:val="24"/>
        </w:rPr>
        <w:t>Le prélèvement doit s'effectuer au niveau du site de ponction, après désinfection</w:t>
      </w:r>
    </w:p>
    <w:p w14:paraId="1D30E387" w14:textId="37FA60D0" w:rsidR="00FE6C77" w:rsidRDefault="00FE6C77" w:rsidP="00FE6C77">
      <w:pPr>
        <w:pStyle w:val="Paragraphedeliste"/>
        <w:numPr>
          <w:ilvl w:val="0"/>
          <w:numId w:val="5"/>
        </w:numPr>
        <w:spacing w:after="0"/>
        <w:jc w:val="both"/>
        <w:rPr>
          <w:sz w:val="24"/>
          <w:szCs w:val="24"/>
        </w:rPr>
      </w:pPr>
      <w:r w:rsidRPr="00FE6C77">
        <w:rPr>
          <w:sz w:val="24"/>
          <w:szCs w:val="24"/>
        </w:rPr>
        <w:t>Il faut déconnecter la poche de la sonde et mettre une poche propre pour réaliser le prélèvement</w:t>
      </w:r>
    </w:p>
    <w:p w14:paraId="12145EE8" w14:textId="24CDCB98" w:rsidR="00FE6C77" w:rsidRDefault="00FE6C77" w:rsidP="00FE6C77">
      <w:pPr>
        <w:pStyle w:val="Paragraphedeliste"/>
        <w:numPr>
          <w:ilvl w:val="0"/>
          <w:numId w:val="5"/>
        </w:numPr>
        <w:spacing w:after="0"/>
        <w:jc w:val="both"/>
        <w:rPr>
          <w:sz w:val="24"/>
          <w:szCs w:val="24"/>
        </w:rPr>
      </w:pPr>
      <w:r w:rsidRPr="00FE6C77">
        <w:rPr>
          <w:sz w:val="24"/>
          <w:szCs w:val="24"/>
        </w:rPr>
        <w:t>Le prélèvement doit être réalisé uniquement sur prescription médicale</w:t>
      </w:r>
    </w:p>
    <w:p w14:paraId="06084CE1" w14:textId="77777777" w:rsidR="00FE6C77" w:rsidRDefault="00FE6C77">
      <w:pPr>
        <w:rPr>
          <w:sz w:val="24"/>
          <w:szCs w:val="24"/>
        </w:rPr>
      </w:pPr>
      <w:r>
        <w:rPr>
          <w:sz w:val="24"/>
          <w:szCs w:val="24"/>
        </w:rPr>
        <w:br w:type="page"/>
      </w:r>
    </w:p>
    <w:p w14:paraId="578CC488" w14:textId="7C681BCA" w:rsidR="002015DE" w:rsidRDefault="002015DE" w:rsidP="002015DE">
      <w:pPr>
        <w:jc w:val="center"/>
        <w:rPr>
          <w:b/>
          <w:bCs/>
          <w:sz w:val="28"/>
          <w:szCs w:val="28"/>
        </w:rPr>
      </w:pPr>
      <w:r w:rsidRPr="002015DE">
        <w:rPr>
          <w:b/>
          <w:bCs/>
          <w:sz w:val="28"/>
          <w:szCs w:val="28"/>
        </w:rPr>
        <w:lastRenderedPageBreak/>
        <w:t>QUIZ PARAM</w:t>
      </w:r>
      <w:r w:rsidRPr="002015DE">
        <w:rPr>
          <w:rFonts w:cstheme="minorHAnsi"/>
          <w:b/>
          <w:bCs/>
          <w:sz w:val="28"/>
          <w:szCs w:val="28"/>
        </w:rPr>
        <w:t>É</w:t>
      </w:r>
      <w:r w:rsidRPr="002015DE">
        <w:rPr>
          <w:b/>
          <w:bCs/>
          <w:sz w:val="28"/>
          <w:szCs w:val="28"/>
        </w:rPr>
        <w:t xml:space="preserve">DICAL </w:t>
      </w:r>
      <w:r>
        <w:rPr>
          <w:b/>
          <w:bCs/>
          <w:sz w:val="28"/>
          <w:szCs w:val="28"/>
        </w:rPr>
        <w:t>–</w:t>
      </w:r>
      <w:r w:rsidRPr="002015DE">
        <w:rPr>
          <w:b/>
          <w:bCs/>
          <w:sz w:val="28"/>
          <w:szCs w:val="28"/>
        </w:rPr>
        <w:t xml:space="preserve"> URINAIRE</w:t>
      </w:r>
    </w:p>
    <w:p w14:paraId="4BCE2DEE" w14:textId="66AD55A1" w:rsidR="002015DE" w:rsidRDefault="007B294F" w:rsidP="002015DE">
      <w:pPr>
        <w:spacing w:after="0"/>
        <w:jc w:val="center"/>
        <w:rPr>
          <w:b/>
          <w:bCs/>
          <w:sz w:val="28"/>
          <w:szCs w:val="28"/>
        </w:rPr>
      </w:pPr>
      <w:r>
        <w:rPr>
          <w:b/>
          <w:bCs/>
          <w:sz w:val="28"/>
          <w:szCs w:val="28"/>
        </w:rPr>
        <w:t>R</w:t>
      </w:r>
      <w:r w:rsidRPr="002015DE">
        <w:rPr>
          <w:rFonts w:cstheme="minorHAnsi"/>
          <w:b/>
          <w:bCs/>
          <w:sz w:val="28"/>
          <w:szCs w:val="28"/>
        </w:rPr>
        <w:t>É</w:t>
      </w:r>
      <w:r>
        <w:rPr>
          <w:b/>
          <w:bCs/>
          <w:sz w:val="28"/>
          <w:szCs w:val="28"/>
        </w:rPr>
        <w:t>PONSES ET COMMENTAIRES</w:t>
      </w:r>
    </w:p>
    <w:p w14:paraId="0BA7A1DA" w14:textId="77777777" w:rsidR="002015DE" w:rsidRDefault="002015DE" w:rsidP="002015DE">
      <w:pPr>
        <w:spacing w:after="0"/>
        <w:rPr>
          <w:b/>
          <w:bCs/>
          <w:sz w:val="28"/>
          <w:szCs w:val="28"/>
        </w:rPr>
      </w:pPr>
    </w:p>
    <w:p w14:paraId="1922E836" w14:textId="77777777" w:rsidR="006B393F" w:rsidRDefault="006B393F" w:rsidP="002015DE">
      <w:pPr>
        <w:spacing w:after="0"/>
        <w:rPr>
          <w:b/>
          <w:bCs/>
          <w:sz w:val="28"/>
          <w:szCs w:val="28"/>
        </w:rPr>
      </w:pPr>
    </w:p>
    <w:p w14:paraId="5C6165CE" w14:textId="5546D33F" w:rsidR="002015DE" w:rsidRPr="002015DE" w:rsidRDefault="002015DE" w:rsidP="002015DE">
      <w:pPr>
        <w:spacing w:after="0"/>
        <w:rPr>
          <w:b/>
          <w:bCs/>
          <w:sz w:val="28"/>
          <w:szCs w:val="28"/>
        </w:rPr>
      </w:pPr>
      <w:r w:rsidRPr="002015DE">
        <w:rPr>
          <w:b/>
          <w:bCs/>
          <w:sz w:val="28"/>
          <w:szCs w:val="28"/>
        </w:rPr>
        <w:t>Question 1</w:t>
      </w:r>
    </w:p>
    <w:p w14:paraId="1F8B79DD" w14:textId="77777777" w:rsidR="002015DE" w:rsidRDefault="002015DE" w:rsidP="002015DE">
      <w:pPr>
        <w:spacing w:after="0"/>
        <w:rPr>
          <w:sz w:val="24"/>
          <w:szCs w:val="24"/>
        </w:rPr>
      </w:pPr>
      <w:r w:rsidRPr="002015DE">
        <w:rPr>
          <w:sz w:val="24"/>
          <w:szCs w:val="24"/>
        </w:rPr>
        <w:t>Devant des urines foncées / malodorantes je fais une bandelette urinaire ?</w:t>
      </w:r>
    </w:p>
    <w:p w14:paraId="44CEC796" w14:textId="77777777" w:rsidR="002015DE" w:rsidRDefault="002015DE" w:rsidP="002015DE">
      <w:pPr>
        <w:pStyle w:val="Paragraphedeliste"/>
        <w:numPr>
          <w:ilvl w:val="0"/>
          <w:numId w:val="1"/>
        </w:numPr>
        <w:spacing w:after="0"/>
        <w:rPr>
          <w:sz w:val="24"/>
          <w:szCs w:val="24"/>
        </w:rPr>
      </w:pPr>
      <w:r>
        <w:rPr>
          <w:sz w:val="24"/>
          <w:szCs w:val="24"/>
        </w:rPr>
        <w:t>Oui</w:t>
      </w:r>
    </w:p>
    <w:p w14:paraId="4BCB9717" w14:textId="77777777" w:rsidR="002015DE" w:rsidRPr="002015DE" w:rsidRDefault="002015DE" w:rsidP="002015DE">
      <w:pPr>
        <w:pStyle w:val="Paragraphedeliste"/>
        <w:numPr>
          <w:ilvl w:val="0"/>
          <w:numId w:val="2"/>
        </w:numPr>
        <w:spacing w:after="0"/>
        <w:rPr>
          <w:b/>
          <w:bCs/>
          <w:sz w:val="28"/>
          <w:szCs w:val="28"/>
        </w:rPr>
      </w:pPr>
      <w:r w:rsidRPr="002015DE">
        <w:rPr>
          <w:b/>
          <w:bCs/>
          <w:sz w:val="28"/>
          <w:szCs w:val="28"/>
        </w:rPr>
        <w:t>Non</w:t>
      </w:r>
    </w:p>
    <w:p w14:paraId="3F3559F7" w14:textId="77777777" w:rsidR="002015DE" w:rsidRDefault="002015DE" w:rsidP="002015DE">
      <w:pPr>
        <w:spacing w:after="0"/>
        <w:rPr>
          <w:b/>
          <w:bCs/>
          <w:sz w:val="28"/>
          <w:szCs w:val="28"/>
        </w:rPr>
      </w:pPr>
    </w:p>
    <w:p w14:paraId="77E88BDB" w14:textId="77777777" w:rsidR="002015DE" w:rsidRPr="002015DE" w:rsidRDefault="002015DE" w:rsidP="002015DE">
      <w:pPr>
        <w:spacing w:after="0"/>
        <w:jc w:val="both"/>
        <w:rPr>
          <w:rFonts w:cstheme="minorHAnsi"/>
          <w:sz w:val="24"/>
          <w:szCs w:val="24"/>
        </w:rPr>
      </w:pPr>
      <w:r w:rsidRPr="002015DE">
        <w:rPr>
          <w:rFonts w:cstheme="minorHAnsi"/>
          <w:sz w:val="24"/>
          <w:szCs w:val="24"/>
        </w:rPr>
        <w:t>C'est un signe de déshydratation. Dans ce cas, il faut mettre en place / renforcer une hydratation. </w:t>
      </w:r>
    </w:p>
    <w:p w14:paraId="2F4A5495" w14:textId="77777777" w:rsidR="002015DE" w:rsidRPr="002015DE" w:rsidRDefault="002015DE" w:rsidP="002015DE">
      <w:pPr>
        <w:spacing w:after="0"/>
        <w:jc w:val="both"/>
        <w:rPr>
          <w:rFonts w:cstheme="minorHAnsi"/>
          <w:sz w:val="24"/>
          <w:szCs w:val="24"/>
        </w:rPr>
      </w:pPr>
      <w:r w:rsidRPr="002015DE">
        <w:rPr>
          <w:rFonts w:cstheme="minorHAnsi"/>
          <w:sz w:val="24"/>
          <w:szCs w:val="24"/>
        </w:rPr>
        <w:t> </w:t>
      </w:r>
    </w:p>
    <w:p w14:paraId="519BB411" w14:textId="77777777" w:rsidR="002015DE" w:rsidRPr="002015DE" w:rsidRDefault="002015DE" w:rsidP="002015DE">
      <w:pPr>
        <w:spacing w:after="0"/>
        <w:jc w:val="both"/>
        <w:rPr>
          <w:rFonts w:cstheme="minorHAnsi"/>
          <w:sz w:val="24"/>
          <w:szCs w:val="24"/>
        </w:rPr>
      </w:pPr>
      <w:r w:rsidRPr="002015DE">
        <w:rPr>
          <w:rFonts w:ascii="Segoe UI Emoji" w:hAnsi="Segoe UI Emoji" w:cs="Segoe UI Emoji"/>
          <w:sz w:val="24"/>
          <w:szCs w:val="24"/>
        </w:rPr>
        <w:t>👌</w:t>
      </w:r>
      <w:r w:rsidRPr="002015DE">
        <w:rPr>
          <w:rFonts w:cstheme="minorHAnsi"/>
          <w:sz w:val="24"/>
          <w:szCs w:val="24"/>
        </w:rPr>
        <w:t xml:space="preserve"> </w:t>
      </w:r>
      <w:r w:rsidRPr="002015DE">
        <w:rPr>
          <w:rFonts w:cstheme="minorHAnsi"/>
          <w:i/>
          <w:iCs/>
          <w:sz w:val="24"/>
          <w:szCs w:val="24"/>
          <w:u w:val="single"/>
        </w:rPr>
        <w:t>Conseil :</w:t>
      </w:r>
      <w:r w:rsidRPr="002015DE">
        <w:rPr>
          <w:rFonts w:cstheme="minorHAnsi"/>
          <w:i/>
          <w:iCs/>
          <w:sz w:val="24"/>
          <w:szCs w:val="24"/>
        </w:rPr>
        <w:t xml:space="preserve"> noter les apports hydriques permettra d'avoir des données précieuses pour communiquer ensuite avec le médecin si besoin.</w:t>
      </w:r>
    </w:p>
    <w:p w14:paraId="4DD3DAA4" w14:textId="77777777" w:rsidR="002015DE" w:rsidRDefault="002015DE" w:rsidP="002015DE">
      <w:pPr>
        <w:spacing w:after="0"/>
        <w:jc w:val="both"/>
        <w:rPr>
          <w:b/>
          <w:bCs/>
          <w:sz w:val="24"/>
          <w:szCs w:val="24"/>
        </w:rPr>
      </w:pPr>
    </w:p>
    <w:p w14:paraId="681E5BD2" w14:textId="77777777" w:rsidR="007036AD" w:rsidRPr="002015DE" w:rsidRDefault="007036AD" w:rsidP="002015DE">
      <w:pPr>
        <w:spacing w:after="0"/>
        <w:jc w:val="both"/>
        <w:rPr>
          <w:b/>
          <w:bCs/>
          <w:sz w:val="24"/>
          <w:szCs w:val="24"/>
        </w:rPr>
      </w:pPr>
    </w:p>
    <w:p w14:paraId="4739ED85" w14:textId="77777777" w:rsidR="002015DE" w:rsidRPr="002015DE" w:rsidRDefault="002015DE" w:rsidP="002015DE">
      <w:pPr>
        <w:spacing w:after="0"/>
        <w:rPr>
          <w:b/>
          <w:bCs/>
          <w:sz w:val="28"/>
          <w:szCs w:val="28"/>
        </w:rPr>
      </w:pPr>
      <w:r w:rsidRPr="002015DE">
        <w:rPr>
          <w:b/>
          <w:bCs/>
          <w:sz w:val="28"/>
          <w:szCs w:val="28"/>
        </w:rPr>
        <w:t xml:space="preserve">Question </w:t>
      </w:r>
      <w:r>
        <w:rPr>
          <w:b/>
          <w:bCs/>
          <w:sz w:val="28"/>
          <w:szCs w:val="28"/>
        </w:rPr>
        <w:t>2</w:t>
      </w:r>
    </w:p>
    <w:p w14:paraId="1459D8C4" w14:textId="77777777" w:rsidR="002015DE" w:rsidRDefault="002015DE" w:rsidP="002015DE">
      <w:pPr>
        <w:spacing w:after="0"/>
        <w:rPr>
          <w:sz w:val="24"/>
          <w:szCs w:val="24"/>
        </w:rPr>
      </w:pPr>
      <w:r w:rsidRPr="002015DE">
        <w:rPr>
          <w:sz w:val="24"/>
          <w:szCs w:val="24"/>
        </w:rPr>
        <w:t xml:space="preserve">La bandelette urinaire est positive et le(la) </w:t>
      </w:r>
      <w:proofErr w:type="spellStart"/>
      <w:proofErr w:type="gramStart"/>
      <w:r w:rsidRPr="002015DE">
        <w:rPr>
          <w:sz w:val="24"/>
          <w:szCs w:val="24"/>
        </w:rPr>
        <w:t>résident.e</w:t>
      </w:r>
      <w:proofErr w:type="spellEnd"/>
      <w:proofErr w:type="gramEnd"/>
      <w:r w:rsidRPr="002015DE">
        <w:rPr>
          <w:sz w:val="24"/>
          <w:szCs w:val="24"/>
        </w:rPr>
        <w:t xml:space="preserve"> est asymptomatique. Je fais un ECBU ?</w:t>
      </w:r>
    </w:p>
    <w:p w14:paraId="6AF9A02C" w14:textId="77777777" w:rsidR="002015DE" w:rsidRDefault="002015DE" w:rsidP="002015DE">
      <w:pPr>
        <w:pStyle w:val="Paragraphedeliste"/>
        <w:numPr>
          <w:ilvl w:val="0"/>
          <w:numId w:val="1"/>
        </w:numPr>
        <w:spacing w:after="0"/>
        <w:rPr>
          <w:sz w:val="24"/>
          <w:szCs w:val="24"/>
        </w:rPr>
      </w:pPr>
      <w:r>
        <w:rPr>
          <w:sz w:val="24"/>
          <w:szCs w:val="24"/>
        </w:rPr>
        <w:t>Oui</w:t>
      </w:r>
    </w:p>
    <w:p w14:paraId="0582A010" w14:textId="77777777" w:rsidR="002015DE" w:rsidRPr="002015DE" w:rsidRDefault="002015DE" w:rsidP="002015DE">
      <w:pPr>
        <w:pStyle w:val="Paragraphedeliste"/>
        <w:numPr>
          <w:ilvl w:val="0"/>
          <w:numId w:val="2"/>
        </w:numPr>
        <w:spacing w:after="0"/>
        <w:rPr>
          <w:b/>
          <w:bCs/>
          <w:sz w:val="28"/>
          <w:szCs w:val="28"/>
        </w:rPr>
      </w:pPr>
      <w:r w:rsidRPr="002015DE">
        <w:rPr>
          <w:b/>
          <w:bCs/>
          <w:sz w:val="28"/>
          <w:szCs w:val="28"/>
        </w:rPr>
        <w:t>Non</w:t>
      </w:r>
    </w:p>
    <w:p w14:paraId="49D7375B" w14:textId="77777777" w:rsidR="002015DE" w:rsidRPr="002015DE" w:rsidRDefault="002015DE" w:rsidP="002015DE">
      <w:pPr>
        <w:spacing w:after="0"/>
        <w:jc w:val="both"/>
        <w:rPr>
          <w:b/>
          <w:bCs/>
          <w:sz w:val="28"/>
          <w:szCs w:val="28"/>
        </w:rPr>
      </w:pPr>
    </w:p>
    <w:p w14:paraId="1C1C759F" w14:textId="77777777" w:rsidR="002015DE" w:rsidRPr="002015DE" w:rsidRDefault="002015DE" w:rsidP="002015DE">
      <w:pPr>
        <w:spacing w:after="0"/>
        <w:jc w:val="both"/>
        <w:rPr>
          <w:rFonts w:cstheme="minorHAnsi"/>
          <w:sz w:val="24"/>
          <w:szCs w:val="24"/>
        </w:rPr>
      </w:pPr>
      <w:r w:rsidRPr="002015DE">
        <w:rPr>
          <w:rFonts w:cstheme="minorHAnsi"/>
          <w:sz w:val="24"/>
          <w:szCs w:val="24"/>
        </w:rPr>
        <w:t>En réalisant un ECBU, il y a jusqu'à 1 chance sur 2 que celui-ci retrouve un germe qui n'est responsable d'aucune infection. </w:t>
      </w:r>
    </w:p>
    <w:p w14:paraId="0AD90DC9" w14:textId="77777777" w:rsidR="002015DE" w:rsidRPr="002015DE" w:rsidRDefault="002015DE" w:rsidP="002015DE">
      <w:pPr>
        <w:spacing w:after="0"/>
        <w:jc w:val="both"/>
        <w:rPr>
          <w:rFonts w:cstheme="minorHAnsi"/>
          <w:sz w:val="24"/>
          <w:szCs w:val="24"/>
        </w:rPr>
      </w:pPr>
      <w:r w:rsidRPr="002015DE">
        <w:rPr>
          <w:rFonts w:cstheme="minorHAnsi"/>
          <w:sz w:val="24"/>
          <w:szCs w:val="24"/>
        </w:rPr>
        <w:t>Ici, en l'absence de symptôme, une BU positive évoque une colonisation urinaire, très fréquente en EHPAD.</w:t>
      </w:r>
    </w:p>
    <w:p w14:paraId="43F29443" w14:textId="77777777" w:rsidR="002015DE" w:rsidRPr="002015DE" w:rsidRDefault="002015DE" w:rsidP="002015DE">
      <w:pPr>
        <w:spacing w:after="0"/>
        <w:jc w:val="both"/>
        <w:rPr>
          <w:rFonts w:cstheme="minorHAnsi"/>
          <w:sz w:val="24"/>
          <w:szCs w:val="24"/>
        </w:rPr>
      </w:pPr>
      <w:r w:rsidRPr="002015DE">
        <w:rPr>
          <w:rFonts w:cstheme="minorHAnsi"/>
          <w:sz w:val="24"/>
          <w:szCs w:val="24"/>
        </w:rPr>
        <w:t> </w:t>
      </w:r>
    </w:p>
    <w:p w14:paraId="4C2EA9AD" w14:textId="77777777" w:rsidR="002015DE" w:rsidRPr="002015DE" w:rsidRDefault="002015DE" w:rsidP="002015DE">
      <w:pPr>
        <w:spacing w:after="0"/>
        <w:jc w:val="both"/>
        <w:rPr>
          <w:rFonts w:cstheme="minorHAnsi"/>
          <w:sz w:val="24"/>
          <w:szCs w:val="24"/>
        </w:rPr>
      </w:pPr>
      <w:r w:rsidRPr="002015DE">
        <w:rPr>
          <w:rFonts w:ascii="Segoe UI Emoji" w:hAnsi="Segoe UI Emoji" w:cs="Segoe UI Emoji"/>
          <w:sz w:val="24"/>
          <w:szCs w:val="24"/>
        </w:rPr>
        <w:t>👌</w:t>
      </w:r>
      <w:r w:rsidRPr="002015DE">
        <w:rPr>
          <w:rFonts w:cstheme="minorHAnsi"/>
          <w:sz w:val="24"/>
          <w:szCs w:val="24"/>
        </w:rPr>
        <w:t xml:space="preserve"> </w:t>
      </w:r>
      <w:r w:rsidRPr="002015DE">
        <w:rPr>
          <w:rFonts w:cstheme="minorHAnsi"/>
          <w:i/>
          <w:iCs/>
          <w:sz w:val="24"/>
          <w:szCs w:val="24"/>
          <w:u w:val="single"/>
        </w:rPr>
        <w:t>Conseil :</w:t>
      </w:r>
      <w:r w:rsidRPr="002015DE">
        <w:rPr>
          <w:rFonts w:cstheme="minorHAnsi"/>
          <w:i/>
          <w:iCs/>
          <w:sz w:val="24"/>
          <w:szCs w:val="24"/>
        </w:rPr>
        <w:t>  bien peser l'indication d'un prélèvement urinaire. Rechercher des symptômes évocateurs avant tout prélèvement.</w:t>
      </w:r>
    </w:p>
    <w:p w14:paraId="7F558D60" w14:textId="77777777" w:rsidR="002015DE" w:rsidRDefault="002015DE" w:rsidP="002015DE">
      <w:pPr>
        <w:spacing w:after="0"/>
        <w:rPr>
          <w:sz w:val="24"/>
          <w:szCs w:val="24"/>
        </w:rPr>
      </w:pPr>
    </w:p>
    <w:p w14:paraId="1A033FA7" w14:textId="77777777" w:rsidR="007036AD" w:rsidRDefault="007036AD" w:rsidP="002015DE">
      <w:pPr>
        <w:spacing w:after="0"/>
        <w:rPr>
          <w:sz w:val="24"/>
          <w:szCs w:val="24"/>
        </w:rPr>
      </w:pPr>
    </w:p>
    <w:p w14:paraId="2F040341" w14:textId="77777777" w:rsidR="007036AD" w:rsidRPr="002015DE" w:rsidRDefault="007036AD" w:rsidP="007036AD">
      <w:pPr>
        <w:spacing w:after="0"/>
        <w:rPr>
          <w:b/>
          <w:bCs/>
          <w:sz w:val="28"/>
          <w:szCs w:val="28"/>
        </w:rPr>
      </w:pPr>
      <w:r w:rsidRPr="002015DE">
        <w:rPr>
          <w:b/>
          <w:bCs/>
          <w:sz w:val="28"/>
          <w:szCs w:val="28"/>
        </w:rPr>
        <w:t xml:space="preserve">Question </w:t>
      </w:r>
      <w:r>
        <w:rPr>
          <w:b/>
          <w:bCs/>
          <w:sz w:val="28"/>
          <w:szCs w:val="28"/>
        </w:rPr>
        <w:t>3</w:t>
      </w:r>
    </w:p>
    <w:p w14:paraId="47FD944D" w14:textId="77777777" w:rsidR="007036AD" w:rsidRDefault="007036AD" w:rsidP="007036AD">
      <w:pPr>
        <w:spacing w:after="0"/>
        <w:rPr>
          <w:sz w:val="24"/>
          <w:szCs w:val="24"/>
        </w:rPr>
      </w:pPr>
      <w:r w:rsidRPr="007036AD">
        <w:rPr>
          <w:sz w:val="24"/>
          <w:szCs w:val="24"/>
        </w:rPr>
        <w:t xml:space="preserve">L'ECBU est positif à </w:t>
      </w:r>
      <w:r w:rsidRPr="007036AD">
        <w:rPr>
          <w:i/>
          <w:iCs/>
          <w:sz w:val="24"/>
          <w:szCs w:val="24"/>
        </w:rPr>
        <w:t>Escherichia coli</w:t>
      </w:r>
      <w:r w:rsidRPr="007036AD">
        <w:rPr>
          <w:sz w:val="24"/>
          <w:szCs w:val="24"/>
        </w:rPr>
        <w:t xml:space="preserve"> et le(la) </w:t>
      </w:r>
      <w:proofErr w:type="spellStart"/>
      <w:proofErr w:type="gramStart"/>
      <w:r w:rsidRPr="007036AD">
        <w:rPr>
          <w:sz w:val="24"/>
          <w:szCs w:val="24"/>
        </w:rPr>
        <w:t>résident.e</w:t>
      </w:r>
      <w:proofErr w:type="spellEnd"/>
      <w:proofErr w:type="gramEnd"/>
      <w:r w:rsidRPr="007036AD">
        <w:rPr>
          <w:sz w:val="24"/>
          <w:szCs w:val="24"/>
        </w:rPr>
        <w:t xml:space="preserve"> est asymptomatique. Il s'agit d'une infection urinaire ?</w:t>
      </w:r>
    </w:p>
    <w:p w14:paraId="48220248" w14:textId="77777777" w:rsidR="007036AD" w:rsidRDefault="007036AD" w:rsidP="007036AD">
      <w:pPr>
        <w:pStyle w:val="Paragraphedeliste"/>
        <w:numPr>
          <w:ilvl w:val="0"/>
          <w:numId w:val="1"/>
        </w:numPr>
        <w:spacing w:after="0"/>
        <w:rPr>
          <w:sz w:val="24"/>
          <w:szCs w:val="24"/>
        </w:rPr>
      </w:pPr>
      <w:r>
        <w:rPr>
          <w:sz w:val="24"/>
          <w:szCs w:val="24"/>
        </w:rPr>
        <w:t>Vrai</w:t>
      </w:r>
    </w:p>
    <w:p w14:paraId="47234467" w14:textId="712589BD" w:rsidR="007036AD" w:rsidRDefault="007036AD" w:rsidP="007036AD">
      <w:pPr>
        <w:pStyle w:val="Paragraphedeliste"/>
        <w:numPr>
          <w:ilvl w:val="0"/>
          <w:numId w:val="2"/>
        </w:numPr>
        <w:spacing w:after="0"/>
        <w:rPr>
          <w:b/>
          <w:bCs/>
          <w:sz w:val="28"/>
          <w:szCs w:val="28"/>
        </w:rPr>
      </w:pPr>
      <w:r w:rsidRPr="007036AD">
        <w:rPr>
          <w:b/>
          <w:bCs/>
          <w:sz w:val="28"/>
          <w:szCs w:val="28"/>
        </w:rPr>
        <w:t>Faux</w:t>
      </w:r>
    </w:p>
    <w:p w14:paraId="6599DCCA" w14:textId="77777777" w:rsidR="007036AD" w:rsidRDefault="007036AD" w:rsidP="007036AD">
      <w:pPr>
        <w:spacing w:after="0"/>
      </w:pPr>
    </w:p>
    <w:p w14:paraId="4C6BCD23" w14:textId="77777777" w:rsidR="007036AD" w:rsidRPr="007036AD" w:rsidRDefault="007036AD" w:rsidP="007036AD">
      <w:pPr>
        <w:spacing w:after="0"/>
        <w:jc w:val="both"/>
        <w:rPr>
          <w:rFonts w:cstheme="minorHAnsi"/>
          <w:sz w:val="24"/>
          <w:szCs w:val="24"/>
        </w:rPr>
      </w:pPr>
      <w:r w:rsidRPr="007036AD">
        <w:rPr>
          <w:rFonts w:cstheme="minorHAnsi"/>
          <w:sz w:val="24"/>
          <w:szCs w:val="24"/>
        </w:rPr>
        <w:t>Il s'agit d'une colonisation urinaire. Elle ne doit pas être traitée.</w:t>
      </w:r>
    </w:p>
    <w:p w14:paraId="5EA996CC" w14:textId="77777777" w:rsidR="007036AD" w:rsidRPr="007036AD" w:rsidRDefault="007036AD" w:rsidP="007036AD">
      <w:pPr>
        <w:spacing w:after="0"/>
        <w:jc w:val="both"/>
        <w:rPr>
          <w:rFonts w:cstheme="minorHAnsi"/>
          <w:sz w:val="24"/>
          <w:szCs w:val="24"/>
        </w:rPr>
      </w:pPr>
      <w:r w:rsidRPr="007036AD">
        <w:rPr>
          <w:rFonts w:cstheme="minorHAnsi"/>
          <w:sz w:val="24"/>
          <w:szCs w:val="24"/>
        </w:rPr>
        <w:t xml:space="preserve">La colonisation urinaire n'expose pas à un </w:t>
      </w:r>
      <w:proofErr w:type="spellStart"/>
      <w:r w:rsidRPr="007036AD">
        <w:rPr>
          <w:rFonts w:cstheme="minorHAnsi"/>
          <w:sz w:val="24"/>
          <w:szCs w:val="24"/>
        </w:rPr>
        <w:t>sur-risque</w:t>
      </w:r>
      <w:proofErr w:type="spellEnd"/>
      <w:r w:rsidRPr="007036AD">
        <w:rPr>
          <w:rFonts w:cstheme="minorHAnsi"/>
          <w:sz w:val="24"/>
          <w:szCs w:val="24"/>
        </w:rPr>
        <w:t xml:space="preserve"> de développer une authentique infection urinaire. A l'inverse, donner des antibiotiques expose aux risques d'effets secondaires et de sélection de bactéries multi-résistantes.</w:t>
      </w:r>
    </w:p>
    <w:p w14:paraId="2B0AFD35" w14:textId="77777777" w:rsidR="007036AD" w:rsidRPr="007036AD" w:rsidRDefault="007036AD" w:rsidP="007036AD">
      <w:pPr>
        <w:spacing w:after="0"/>
        <w:jc w:val="both"/>
        <w:rPr>
          <w:rFonts w:cstheme="minorHAnsi"/>
          <w:sz w:val="24"/>
          <w:szCs w:val="24"/>
        </w:rPr>
      </w:pPr>
      <w:r w:rsidRPr="007036AD">
        <w:rPr>
          <w:rFonts w:cstheme="minorHAnsi"/>
          <w:sz w:val="24"/>
          <w:szCs w:val="24"/>
        </w:rPr>
        <w:t> </w:t>
      </w:r>
    </w:p>
    <w:p w14:paraId="5FA09FB6" w14:textId="77777777" w:rsidR="007036AD" w:rsidRPr="007036AD" w:rsidRDefault="007036AD" w:rsidP="007036AD">
      <w:pPr>
        <w:spacing w:after="0"/>
        <w:jc w:val="both"/>
        <w:rPr>
          <w:rFonts w:cstheme="minorHAnsi"/>
          <w:sz w:val="24"/>
          <w:szCs w:val="24"/>
        </w:rPr>
      </w:pPr>
      <w:r w:rsidRPr="007036AD">
        <w:rPr>
          <w:rFonts w:ascii="Segoe UI Emoji" w:hAnsi="Segoe UI Emoji" w:cs="Segoe UI Emoji"/>
          <w:sz w:val="24"/>
          <w:szCs w:val="24"/>
        </w:rPr>
        <w:lastRenderedPageBreak/>
        <w:t>👌</w:t>
      </w:r>
      <w:r w:rsidRPr="007036AD">
        <w:rPr>
          <w:rFonts w:cstheme="minorHAnsi"/>
          <w:sz w:val="24"/>
          <w:szCs w:val="24"/>
        </w:rPr>
        <w:t xml:space="preserve"> </w:t>
      </w:r>
      <w:r w:rsidRPr="007036AD">
        <w:rPr>
          <w:rFonts w:cstheme="minorHAnsi"/>
          <w:i/>
          <w:iCs/>
          <w:sz w:val="24"/>
          <w:szCs w:val="24"/>
          <w:u w:val="single"/>
        </w:rPr>
        <w:t>Conseil :</w:t>
      </w:r>
      <w:r w:rsidRPr="007036AD">
        <w:rPr>
          <w:rFonts w:cstheme="minorHAnsi"/>
          <w:i/>
          <w:iCs/>
          <w:sz w:val="24"/>
          <w:szCs w:val="24"/>
        </w:rPr>
        <w:t> </w:t>
      </w:r>
      <w:r w:rsidRPr="007036AD">
        <w:rPr>
          <w:rFonts w:cstheme="minorHAnsi"/>
          <w:sz w:val="24"/>
          <w:szCs w:val="24"/>
        </w:rPr>
        <w:t xml:space="preserve"> </w:t>
      </w:r>
      <w:r w:rsidRPr="007036AD">
        <w:rPr>
          <w:rFonts w:cstheme="minorHAnsi"/>
          <w:i/>
          <w:iCs/>
          <w:sz w:val="24"/>
          <w:szCs w:val="24"/>
        </w:rPr>
        <w:t>il est indispensable d'interpréter le résultat d'une analyse en fonction des symptômes du résident. Un avis médical est nécessaire avant la réalisation d'un prélèvement.</w:t>
      </w:r>
    </w:p>
    <w:p w14:paraId="665344AC" w14:textId="77777777" w:rsidR="007036AD" w:rsidRDefault="007036AD" w:rsidP="007036AD"/>
    <w:p w14:paraId="5B872212" w14:textId="77777777" w:rsidR="002A37F9" w:rsidRPr="002015DE" w:rsidRDefault="002A37F9" w:rsidP="002A37F9">
      <w:pPr>
        <w:spacing w:after="0"/>
        <w:rPr>
          <w:b/>
          <w:bCs/>
          <w:sz w:val="28"/>
          <w:szCs w:val="28"/>
        </w:rPr>
      </w:pPr>
      <w:r w:rsidRPr="002015DE">
        <w:rPr>
          <w:b/>
          <w:bCs/>
          <w:sz w:val="28"/>
          <w:szCs w:val="28"/>
        </w:rPr>
        <w:t xml:space="preserve">Question </w:t>
      </w:r>
      <w:r>
        <w:rPr>
          <w:b/>
          <w:bCs/>
          <w:sz w:val="28"/>
          <w:szCs w:val="28"/>
        </w:rPr>
        <w:t>4</w:t>
      </w:r>
    </w:p>
    <w:p w14:paraId="6A32EAB9" w14:textId="77777777" w:rsidR="002A37F9" w:rsidRDefault="002A37F9" w:rsidP="002A37F9">
      <w:pPr>
        <w:spacing w:after="0"/>
        <w:rPr>
          <w:sz w:val="24"/>
          <w:szCs w:val="24"/>
        </w:rPr>
      </w:pPr>
      <w:r w:rsidRPr="00B36BFD">
        <w:rPr>
          <w:sz w:val="24"/>
          <w:szCs w:val="24"/>
        </w:rPr>
        <w:t>Une modification de comportement type confusion ou altération de l'état général évoque toujours une infection urinaire ?</w:t>
      </w:r>
    </w:p>
    <w:p w14:paraId="5A64AF41" w14:textId="77777777" w:rsidR="002A37F9" w:rsidRDefault="002A37F9" w:rsidP="002A37F9">
      <w:pPr>
        <w:pStyle w:val="Paragraphedeliste"/>
        <w:numPr>
          <w:ilvl w:val="0"/>
          <w:numId w:val="1"/>
        </w:numPr>
        <w:spacing w:after="0"/>
        <w:rPr>
          <w:sz w:val="24"/>
          <w:szCs w:val="24"/>
        </w:rPr>
      </w:pPr>
      <w:r>
        <w:rPr>
          <w:sz w:val="24"/>
          <w:szCs w:val="24"/>
        </w:rPr>
        <w:t>Oui</w:t>
      </w:r>
    </w:p>
    <w:p w14:paraId="63A4364A" w14:textId="77777777" w:rsidR="002A37F9" w:rsidRPr="002015DE" w:rsidRDefault="002A37F9" w:rsidP="002A37F9">
      <w:pPr>
        <w:pStyle w:val="Paragraphedeliste"/>
        <w:numPr>
          <w:ilvl w:val="0"/>
          <w:numId w:val="2"/>
        </w:numPr>
        <w:spacing w:after="0"/>
        <w:rPr>
          <w:b/>
          <w:bCs/>
          <w:sz w:val="28"/>
          <w:szCs w:val="28"/>
        </w:rPr>
      </w:pPr>
      <w:r w:rsidRPr="002015DE">
        <w:rPr>
          <w:b/>
          <w:bCs/>
          <w:sz w:val="28"/>
          <w:szCs w:val="28"/>
        </w:rPr>
        <w:t>Non</w:t>
      </w:r>
    </w:p>
    <w:p w14:paraId="52993B5C" w14:textId="77777777" w:rsidR="002A37F9" w:rsidRPr="002A37F9" w:rsidRDefault="002A37F9" w:rsidP="002A37F9">
      <w:pPr>
        <w:spacing w:after="0"/>
        <w:rPr>
          <w:rFonts w:cstheme="minorHAnsi"/>
        </w:rPr>
      </w:pPr>
    </w:p>
    <w:p w14:paraId="7EDF6B54" w14:textId="77777777" w:rsidR="002A37F9" w:rsidRPr="002A37F9" w:rsidRDefault="002A37F9" w:rsidP="002A37F9">
      <w:pPr>
        <w:spacing w:after="0"/>
        <w:jc w:val="both"/>
        <w:rPr>
          <w:rFonts w:cstheme="minorHAnsi"/>
          <w:sz w:val="24"/>
          <w:szCs w:val="24"/>
        </w:rPr>
      </w:pPr>
      <w:r w:rsidRPr="002A37F9">
        <w:rPr>
          <w:rFonts w:cstheme="minorHAnsi"/>
          <w:sz w:val="24"/>
          <w:szCs w:val="24"/>
        </w:rPr>
        <w:t>C'est une situation courante mais complexe. Le soignant devra mener une enquête exhaustive : </w:t>
      </w:r>
    </w:p>
    <w:p w14:paraId="5C257F02" w14:textId="77777777" w:rsidR="002A37F9" w:rsidRPr="002A37F9" w:rsidRDefault="002A37F9" w:rsidP="002A37F9">
      <w:pPr>
        <w:numPr>
          <w:ilvl w:val="0"/>
          <w:numId w:val="4"/>
        </w:numPr>
        <w:spacing w:after="0"/>
        <w:jc w:val="both"/>
        <w:rPr>
          <w:rFonts w:cstheme="minorHAnsi"/>
          <w:sz w:val="24"/>
          <w:szCs w:val="24"/>
        </w:rPr>
      </w:pPr>
      <w:proofErr w:type="gramStart"/>
      <w:r w:rsidRPr="002A37F9">
        <w:rPr>
          <w:rFonts w:cstheme="minorHAnsi"/>
          <w:sz w:val="24"/>
          <w:szCs w:val="24"/>
        </w:rPr>
        <w:t>prise</w:t>
      </w:r>
      <w:proofErr w:type="gramEnd"/>
      <w:r w:rsidRPr="002A37F9">
        <w:rPr>
          <w:rFonts w:cstheme="minorHAnsi"/>
          <w:sz w:val="24"/>
          <w:szCs w:val="24"/>
        </w:rPr>
        <w:t xml:space="preserve"> des constantes</w:t>
      </w:r>
    </w:p>
    <w:p w14:paraId="2586558E" w14:textId="77777777" w:rsidR="002A37F9" w:rsidRPr="002A37F9" w:rsidRDefault="002A37F9" w:rsidP="002A37F9">
      <w:pPr>
        <w:numPr>
          <w:ilvl w:val="0"/>
          <w:numId w:val="4"/>
        </w:numPr>
        <w:spacing w:after="0"/>
        <w:jc w:val="both"/>
        <w:rPr>
          <w:rFonts w:cstheme="minorHAnsi"/>
          <w:sz w:val="24"/>
          <w:szCs w:val="24"/>
        </w:rPr>
      </w:pPr>
      <w:proofErr w:type="gramStart"/>
      <w:r w:rsidRPr="002A37F9">
        <w:rPr>
          <w:rFonts w:cstheme="minorHAnsi"/>
          <w:sz w:val="24"/>
          <w:szCs w:val="24"/>
        </w:rPr>
        <w:t>modification</w:t>
      </w:r>
      <w:proofErr w:type="gramEnd"/>
      <w:r w:rsidRPr="002A37F9">
        <w:rPr>
          <w:rFonts w:cstheme="minorHAnsi"/>
          <w:sz w:val="24"/>
          <w:szCs w:val="24"/>
        </w:rPr>
        <w:t xml:space="preserve"> du transit, des urines</w:t>
      </w:r>
    </w:p>
    <w:p w14:paraId="2D8CFCA8" w14:textId="77777777" w:rsidR="002A37F9" w:rsidRPr="002A37F9" w:rsidRDefault="002A37F9" w:rsidP="002A37F9">
      <w:pPr>
        <w:numPr>
          <w:ilvl w:val="0"/>
          <w:numId w:val="4"/>
        </w:numPr>
        <w:spacing w:after="0"/>
        <w:jc w:val="both"/>
        <w:rPr>
          <w:rFonts w:cstheme="minorHAnsi"/>
          <w:sz w:val="24"/>
          <w:szCs w:val="24"/>
        </w:rPr>
      </w:pPr>
      <w:proofErr w:type="gramStart"/>
      <w:r w:rsidRPr="002A37F9">
        <w:rPr>
          <w:rFonts w:cstheme="minorHAnsi"/>
          <w:sz w:val="24"/>
          <w:szCs w:val="24"/>
        </w:rPr>
        <w:t>cause</w:t>
      </w:r>
      <w:proofErr w:type="gramEnd"/>
      <w:r w:rsidRPr="002A37F9">
        <w:rPr>
          <w:rFonts w:cstheme="minorHAnsi"/>
          <w:sz w:val="24"/>
          <w:szCs w:val="24"/>
        </w:rPr>
        <w:t xml:space="preserve"> médicamenteuse</w:t>
      </w:r>
    </w:p>
    <w:p w14:paraId="14C58B3B" w14:textId="77777777" w:rsidR="002A37F9" w:rsidRPr="002A37F9" w:rsidRDefault="002A37F9" w:rsidP="002A37F9">
      <w:pPr>
        <w:numPr>
          <w:ilvl w:val="0"/>
          <w:numId w:val="4"/>
        </w:numPr>
        <w:spacing w:after="0"/>
        <w:jc w:val="both"/>
        <w:rPr>
          <w:rFonts w:cstheme="minorHAnsi"/>
          <w:sz w:val="24"/>
          <w:szCs w:val="24"/>
        </w:rPr>
      </w:pPr>
      <w:r w:rsidRPr="002A37F9">
        <w:rPr>
          <w:rFonts w:cstheme="minorHAnsi"/>
          <w:sz w:val="24"/>
          <w:szCs w:val="24"/>
        </w:rPr>
        <w:t>…</w:t>
      </w:r>
    </w:p>
    <w:p w14:paraId="797B13DF" w14:textId="77777777" w:rsidR="002A37F9" w:rsidRPr="002A37F9" w:rsidRDefault="002A37F9" w:rsidP="002A37F9">
      <w:pPr>
        <w:spacing w:after="0"/>
        <w:jc w:val="both"/>
        <w:rPr>
          <w:rFonts w:cstheme="minorHAnsi"/>
          <w:sz w:val="24"/>
          <w:szCs w:val="24"/>
        </w:rPr>
      </w:pPr>
      <w:r w:rsidRPr="002A37F9">
        <w:rPr>
          <w:rFonts w:cstheme="minorHAnsi"/>
          <w:sz w:val="24"/>
          <w:szCs w:val="24"/>
        </w:rPr>
        <w:t>En l'absence de cause retrouvée, en l'absence de gravité, et avec l'accord du médecin, il est conseillé de temporiser 24-48h.</w:t>
      </w:r>
    </w:p>
    <w:p w14:paraId="01B6501F" w14:textId="77777777" w:rsidR="002A37F9" w:rsidRPr="002A37F9" w:rsidRDefault="002A37F9" w:rsidP="002A37F9">
      <w:pPr>
        <w:spacing w:after="0"/>
        <w:jc w:val="both"/>
        <w:rPr>
          <w:rFonts w:cstheme="minorHAnsi"/>
          <w:sz w:val="24"/>
          <w:szCs w:val="24"/>
        </w:rPr>
      </w:pPr>
      <w:r w:rsidRPr="002A37F9">
        <w:rPr>
          <w:rFonts w:cstheme="minorHAnsi"/>
          <w:sz w:val="24"/>
          <w:szCs w:val="24"/>
        </w:rPr>
        <w:t>L'infection urinaire reste un diagnostic à évoquer mais est un diagnostic d'élimination.</w:t>
      </w:r>
    </w:p>
    <w:p w14:paraId="4A2C5D59" w14:textId="77777777" w:rsidR="002A37F9" w:rsidRPr="002A37F9" w:rsidRDefault="002A37F9" w:rsidP="002A37F9">
      <w:pPr>
        <w:spacing w:after="0"/>
        <w:jc w:val="both"/>
        <w:rPr>
          <w:rFonts w:cstheme="minorHAnsi"/>
          <w:sz w:val="24"/>
          <w:szCs w:val="24"/>
        </w:rPr>
      </w:pPr>
      <w:r w:rsidRPr="002A37F9">
        <w:rPr>
          <w:rFonts w:cstheme="minorHAnsi"/>
          <w:sz w:val="24"/>
          <w:szCs w:val="24"/>
        </w:rPr>
        <w:t> </w:t>
      </w:r>
    </w:p>
    <w:p w14:paraId="2305FFFE" w14:textId="77777777" w:rsidR="002A37F9" w:rsidRPr="002A37F9" w:rsidRDefault="002A37F9" w:rsidP="002A37F9">
      <w:pPr>
        <w:spacing w:after="0"/>
        <w:jc w:val="both"/>
        <w:rPr>
          <w:rFonts w:cstheme="minorHAnsi"/>
          <w:sz w:val="24"/>
          <w:szCs w:val="24"/>
        </w:rPr>
      </w:pPr>
      <w:r w:rsidRPr="002A37F9">
        <w:rPr>
          <w:rFonts w:ascii="Segoe UI Emoji" w:hAnsi="Segoe UI Emoji" w:cs="Segoe UI Emoji"/>
          <w:sz w:val="24"/>
          <w:szCs w:val="24"/>
        </w:rPr>
        <w:t>👌</w:t>
      </w:r>
      <w:r w:rsidRPr="002A37F9">
        <w:rPr>
          <w:rFonts w:cstheme="minorHAnsi"/>
          <w:sz w:val="24"/>
          <w:szCs w:val="24"/>
        </w:rPr>
        <w:t xml:space="preserve"> </w:t>
      </w:r>
      <w:r w:rsidRPr="002A37F9">
        <w:rPr>
          <w:rFonts w:cstheme="minorHAnsi"/>
          <w:i/>
          <w:iCs/>
          <w:sz w:val="24"/>
          <w:szCs w:val="24"/>
          <w:u w:val="single"/>
        </w:rPr>
        <w:t>Conseil :</w:t>
      </w:r>
      <w:r w:rsidRPr="002A37F9">
        <w:rPr>
          <w:rFonts w:cstheme="minorHAnsi"/>
          <w:i/>
          <w:iCs/>
          <w:sz w:val="24"/>
          <w:szCs w:val="24"/>
        </w:rPr>
        <w:t xml:space="preserve">  se défaire du dogme “confusion ou chute = infection urinaire”. Rester systématique et faire une évaluation complète. Ne pas se jeter sur un prélèvement urinaire. Si la cause n'est pas évidente, un examen clinique s'impose.</w:t>
      </w:r>
    </w:p>
    <w:p w14:paraId="4512E0AD" w14:textId="77777777" w:rsidR="002A37F9" w:rsidRDefault="002A37F9" w:rsidP="00632586">
      <w:pPr>
        <w:spacing w:after="0"/>
      </w:pPr>
    </w:p>
    <w:p w14:paraId="560622B6" w14:textId="77777777" w:rsidR="005907A0" w:rsidRDefault="005907A0" w:rsidP="00632586">
      <w:pPr>
        <w:spacing w:after="0"/>
      </w:pPr>
    </w:p>
    <w:p w14:paraId="18AA6048" w14:textId="77777777" w:rsidR="00DF1E3D" w:rsidRPr="002015DE" w:rsidRDefault="00DF1E3D" w:rsidP="00632586">
      <w:pPr>
        <w:spacing w:after="0"/>
        <w:rPr>
          <w:b/>
          <w:bCs/>
          <w:sz w:val="28"/>
          <w:szCs w:val="28"/>
        </w:rPr>
      </w:pPr>
      <w:r w:rsidRPr="002015DE">
        <w:rPr>
          <w:b/>
          <w:bCs/>
          <w:sz w:val="28"/>
          <w:szCs w:val="28"/>
        </w:rPr>
        <w:t xml:space="preserve">Question </w:t>
      </w:r>
      <w:r>
        <w:rPr>
          <w:b/>
          <w:bCs/>
          <w:sz w:val="28"/>
          <w:szCs w:val="28"/>
        </w:rPr>
        <w:t>5</w:t>
      </w:r>
    </w:p>
    <w:p w14:paraId="5B3C6F9D" w14:textId="77777777" w:rsidR="00DF1E3D" w:rsidRDefault="00DF1E3D" w:rsidP="00632586">
      <w:pPr>
        <w:spacing w:after="0"/>
        <w:rPr>
          <w:sz w:val="24"/>
          <w:szCs w:val="24"/>
        </w:rPr>
      </w:pPr>
      <w:r w:rsidRPr="002A37F9">
        <w:rPr>
          <w:sz w:val="24"/>
          <w:szCs w:val="24"/>
        </w:rPr>
        <w:t>Chez un résident porteur d'une sonde urinaire, l'utilisation de la bandelette urinaire n'est jamais indiquée.</w:t>
      </w:r>
    </w:p>
    <w:p w14:paraId="3892C27C" w14:textId="77777777" w:rsidR="00DF1E3D" w:rsidRPr="00DF1E3D" w:rsidRDefault="00DF1E3D" w:rsidP="00632586">
      <w:pPr>
        <w:pStyle w:val="Paragraphedeliste"/>
        <w:numPr>
          <w:ilvl w:val="0"/>
          <w:numId w:val="2"/>
        </w:numPr>
        <w:spacing w:after="0"/>
        <w:rPr>
          <w:b/>
          <w:bCs/>
          <w:sz w:val="28"/>
          <w:szCs w:val="28"/>
        </w:rPr>
      </w:pPr>
      <w:r w:rsidRPr="00DF1E3D">
        <w:rPr>
          <w:b/>
          <w:bCs/>
          <w:sz w:val="28"/>
          <w:szCs w:val="28"/>
        </w:rPr>
        <w:t>Vrai</w:t>
      </w:r>
    </w:p>
    <w:p w14:paraId="713BF0D3" w14:textId="77777777" w:rsidR="00DF1E3D" w:rsidRDefault="00DF1E3D" w:rsidP="00632586">
      <w:pPr>
        <w:pStyle w:val="Paragraphedeliste"/>
        <w:numPr>
          <w:ilvl w:val="0"/>
          <w:numId w:val="1"/>
        </w:numPr>
        <w:spacing w:after="0"/>
        <w:rPr>
          <w:sz w:val="24"/>
          <w:szCs w:val="24"/>
        </w:rPr>
      </w:pPr>
      <w:r>
        <w:rPr>
          <w:sz w:val="24"/>
          <w:szCs w:val="24"/>
        </w:rPr>
        <w:t>Faux</w:t>
      </w:r>
    </w:p>
    <w:p w14:paraId="5252D684" w14:textId="77777777" w:rsidR="00DF1E3D" w:rsidRDefault="00DF1E3D" w:rsidP="00632586">
      <w:pPr>
        <w:spacing w:after="0"/>
        <w:jc w:val="both"/>
        <w:rPr>
          <w:rFonts w:cstheme="minorHAnsi"/>
          <w:sz w:val="24"/>
          <w:szCs w:val="24"/>
        </w:rPr>
      </w:pPr>
    </w:p>
    <w:p w14:paraId="524DE344" w14:textId="2392D06E" w:rsidR="00DF1E3D" w:rsidRPr="00DF1E3D" w:rsidRDefault="00DF1E3D" w:rsidP="00632586">
      <w:pPr>
        <w:spacing w:after="0"/>
        <w:jc w:val="both"/>
        <w:rPr>
          <w:rFonts w:cstheme="minorHAnsi"/>
          <w:sz w:val="24"/>
          <w:szCs w:val="24"/>
        </w:rPr>
      </w:pPr>
      <w:r w:rsidRPr="00DF1E3D">
        <w:rPr>
          <w:rFonts w:cstheme="minorHAnsi"/>
          <w:sz w:val="24"/>
          <w:szCs w:val="24"/>
        </w:rPr>
        <w:t>La leucocyturie est toujours présente en cas de sonde urinaire et n'est pas donc pas un élément d'orientation vers une infection urinaire → pas de BU !</w:t>
      </w:r>
    </w:p>
    <w:p w14:paraId="111494A7" w14:textId="77777777" w:rsidR="00DF1E3D" w:rsidRPr="00DF1E3D" w:rsidRDefault="00DF1E3D" w:rsidP="00632586">
      <w:pPr>
        <w:spacing w:after="0"/>
        <w:jc w:val="both"/>
        <w:rPr>
          <w:rFonts w:cstheme="minorHAnsi"/>
          <w:sz w:val="24"/>
          <w:szCs w:val="24"/>
        </w:rPr>
      </w:pPr>
      <w:r w:rsidRPr="00DF1E3D">
        <w:rPr>
          <w:rFonts w:cstheme="minorHAnsi"/>
          <w:sz w:val="24"/>
          <w:szCs w:val="24"/>
        </w:rPr>
        <w:t>De plus, 100% des sondes urinaires sont colonisées au bout d'un mois.</w:t>
      </w:r>
    </w:p>
    <w:p w14:paraId="5D978230" w14:textId="77777777" w:rsidR="00DF1E3D" w:rsidRPr="00DF1E3D" w:rsidRDefault="00DF1E3D" w:rsidP="00632586">
      <w:pPr>
        <w:spacing w:after="0"/>
        <w:jc w:val="both"/>
        <w:rPr>
          <w:rFonts w:cstheme="minorHAnsi"/>
          <w:sz w:val="24"/>
          <w:szCs w:val="24"/>
        </w:rPr>
      </w:pPr>
      <w:r w:rsidRPr="00DF1E3D">
        <w:rPr>
          <w:rFonts w:cstheme="minorHAnsi"/>
          <w:sz w:val="24"/>
          <w:szCs w:val="24"/>
        </w:rPr>
        <w:t>Ceci complique le diagnostic d'infection urinaire. Les signes urinaires “locaux” (pollakiurie, brulures mictionnelles…) sont absents ou non spécifiques en raison de la sonde. </w:t>
      </w:r>
    </w:p>
    <w:p w14:paraId="186A5C22" w14:textId="77777777" w:rsidR="00DF1E3D" w:rsidRPr="00DF1E3D" w:rsidRDefault="00DF1E3D" w:rsidP="00632586">
      <w:pPr>
        <w:spacing w:after="0"/>
        <w:jc w:val="both"/>
        <w:rPr>
          <w:rFonts w:cstheme="minorHAnsi"/>
          <w:sz w:val="24"/>
          <w:szCs w:val="24"/>
        </w:rPr>
      </w:pPr>
      <w:r w:rsidRPr="00DF1E3D">
        <w:rPr>
          <w:rFonts w:cstheme="minorHAnsi"/>
          <w:sz w:val="24"/>
          <w:szCs w:val="24"/>
        </w:rPr>
        <w:t> </w:t>
      </w:r>
    </w:p>
    <w:p w14:paraId="435D3F05" w14:textId="77777777" w:rsidR="00DF1E3D" w:rsidRPr="00DF1E3D" w:rsidRDefault="00DF1E3D" w:rsidP="00632586">
      <w:pPr>
        <w:spacing w:after="0"/>
        <w:jc w:val="both"/>
        <w:rPr>
          <w:rFonts w:cstheme="minorHAnsi"/>
          <w:sz w:val="24"/>
          <w:szCs w:val="24"/>
        </w:rPr>
      </w:pPr>
      <w:r w:rsidRPr="00DF1E3D">
        <w:rPr>
          <w:rFonts w:ascii="Segoe UI Emoji" w:hAnsi="Segoe UI Emoji" w:cs="Segoe UI Emoji"/>
          <w:i/>
          <w:iCs/>
          <w:sz w:val="24"/>
          <w:szCs w:val="24"/>
        </w:rPr>
        <w:t>👌</w:t>
      </w:r>
      <w:r w:rsidRPr="00DF1E3D">
        <w:rPr>
          <w:rFonts w:cstheme="minorHAnsi"/>
          <w:i/>
          <w:iCs/>
          <w:sz w:val="24"/>
          <w:szCs w:val="24"/>
        </w:rPr>
        <w:t xml:space="preserve"> </w:t>
      </w:r>
      <w:r w:rsidRPr="00DF1E3D">
        <w:rPr>
          <w:rFonts w:cstheme="minorHAnsi"/>
          <w:i/>
          <w:iCs/>
          <w:sz w:val="24"/>
          <w:szCs w:val="24"/>
          <w:u w:val="single"/>
        </w:rPr>
        <w:t xml:space="preserve">Conseil </w:t>
      </w:r>
      <w:r w:rsidRPr="00DF1E3D">
        <w:rPr>
          <w:rFonts w:cstheme="minorHAnsi"/>
          <w:i/>
          <w:iCs/>
          <w:sz w:val="24"/>
          <w:szCs w:val="24"/>
        </w:rPr>
        <w:t>: L'avis médical et l'examen clinique sont nécessaires si on suspecte une infection urinaire sur sonde.</w:t>
      </w:r>
    </w:p>
    <w:p w14:paraId="2509D609" w14:textId="77777777" w:rsidR="00DF1E3D" w:rsidRDefault="00DF1E3D" w:rsidP="00632586">
      <w:pPr>
        <w:spacing w:after="0"/>
      </w:pPr>
    </w:p>
    <w:p w14:paraId="60DE746B" w14:textId="77777777" w:rsidR="005907A0" w:rsidRDefault="005907A0" w:rsidP="00632586">
      <w:pPr>
        <w:spacing w:after="0"/>
      </w:pPr>
    </w:p>
    <w:p w14:paraId="18A3F612" w14:textId="77777777" w:rsidR="005907A0" w:rsidRDefault="005907A0" w:rsidP="00632586">
      <w:pPr>
        <w:spacing w:after="0"/>
      </w:pPr>
    </w:p>
    <w:p w14:paraId="2A2627FA" w14:textId="77777777" w:rsidR="005907A0" w:rsidRDefault="005907A0" w:rsidP="00632586">
      <w:pPr>
        <w:spacing w:after="0"/>
      </w:pPr>
    </w:p>
    <w:p w14:paraId="4EAB43F9" w14:textId="77777777" w:rsidR="005907A0" w:rsidRDefault="005907A0" w:rsidP="00632586">
      <w:pPr>
        <w:spacing w:after="0"/>
      </w:pPr>
    </w:p>
    <w:p w14:paraId="05FA5C49" w14:textId="77777777" w:rsidR="00632586" w:rsidRPr="002015DE" w:rsidRDefault="00632586" w:rsidP="00632586">
      <w:pPr>
        <w:spacing w:after="0"/>
        <w:rPr>
          <w:b/>
          <w:bCs/>
          <w:sz w:val="28"/>
          <w:szCs w:val="28"/>
        </w:rPr>
      </w:pPr>
      <w:r w:rsidRPr="002015DE">
        <w:rPr>
          <w:b/>
          <w:bCs/>
          <w:sz w:val="28"/>
          <w:szCs w:val="28"/>
        </w:rPr>
        <w:lastRenderedPageBreak/>
        <w:t xml:space="preserve">Question </w:t>
      </w:r>
      <w:r>
        <w:rPr>
          <w:b/>
          <w:bCs/>
          <w:sz w:val="28"/>
          <w:szCs w:val="28"/>
        </w:rPr>
        <w:t>6</w:t>
      </w:r>
    </w:p>
    <w:p w14:paraId="70B302BB" w14:textId="77777777" w:rsidR="00632586" w:rsidRDefault="00632586" w:rsidP="00632586">
      <w:pPr>
        <w:spacing w:after="0"/>
        <w:rPr>
          <w:sz w:val="24"/>
          <w:szCs w:val="24"/>
        </w:rPr>
      </w:pPr>
      <w:r w:rsidRPr="00B63EC2">
        <w:rPr>
          <w:sz w:val="24"/>
          <w:szCs w:val="24"/>
        </w:rPr>
        <w:t>Le traitement d'une cystite est une urgence</w:t>
      </w:r>
    </w:p>
    <w:p w14:paraId="45CB15D7" w14:textId="77777777" w:rsidR="00632586" w:rsidRDefault="00632586" w:rsidP="00632586">
      <w:pPr>
        <w:pStyle w:val="Paragraphedeliste"/>
        <w:numPr>
          <w:ilvl w:val="0"/>
          <w:numId w:val="1"/>
        </w:numPr>
        <w:spacing w:after="0"/>
        <w:rPr>
          <w:sz w:val="24"/>
          <w:szCs w:val="24"/>
        </w:rPr>
      </w:pPr>
      <w:r>
        <w:rPr>
          <w:sz w:val="24"/>
          <w:szCs w:val="24"/>
        </w:rPr>
        <w:t>Vrai</w:t>
      </w:r>
    </w:p>
    <w:p w14:paraId="1B11C455" w14:textId="77777777" w:rsidR="00632586" w:rsidRDefault="00632586" w:rsidP="00632586">
      <w:pPr>
        <w:pStyle w:val="Paragraphedeliste"/>
        <w:numPr>
          <w:ilvl w:val="0"/>
          <w:numId w:val="2"/>
        </w:numPr>
        <w:spacing w:after="0"/>
        <w:rPr>
          <w:b/>
          <w:bCs/>
          <w:sz w:val="28"/>
          <w:szCs w:val="28"/>
        </w:rPr>
      </w:pPr>
      <w:r w:rsidRPr="007036AD">
        <w:rPr>
          <w:b/>
          <w:bCs/>
          <w:sz w:val="28"/>
          <w:szCs w:val="28"/>
        </w:rPr>
        <w:t>Faux</w:t>
      </w:r>
    </w:p>
    <w:p w14:paraId="501663AA" w14:textId="77777777" w:rsidR="00632586" w:rsidRPr="00632586" w:rsidRDefault="00632586" w:rsidP="00632586">
      <w:pPr>
        <w:spacing w:after="0"/>
        <w:rPr>
          <w:rFonts w:cstheme="minorHAnsi"/>
          <w:sz w:val="24"/>
          <w:szCs w:val="24"/>
        </w:rPr>
      </w:pPr>
    </w:p>
    <w:p w14:paraId="3B3FB330" w14:textId="77777777" w:rsidR="00632586" w:rsidRPr="00632586" w:rsidRDefault="00632586" w:rsidP="00632586">
      <w:pPr>
        <w:spacing w:after="0"/>
        <w:rPr>
          <w:rFonts w:cstheme="minorHAnsi"/>
          <w:sz w:val="24"/>
          <w:szCs w:val="24"/>
        </w:rPr>
      </w:pPr>
      <w:r w:rsidRPr="00632586">
        <w:rPr>
          <w:rFonts w:cstheme="minorHAnsi"/>
          <w:sz w:val="24"/>
          <w:szCs w:val="24"/>
        </w:rPr>
        <w:t>Il n'y a pas d'urgence à instaurer une antibiothérapie s'il n'y a pas de signes de gravité.</w:t>
      </w:r>
    </w:p>
    <w:p w14:paraId="15CA0D2F" w14:textId="77777777" w:rsidR="00632586" w:rsidRPr="00632586" w:rsidRDefault="00632586" w:rsidP="00632586">
      <w:pPr>
        <w:spacing w:after="0"/>
        <w:rPr>
          <w:rFonts w:cstheme="minorHAnsi"/>
          <w:sz w:val="24"/>
          <w:szCs w:val="24"/>
        </w:rPr>
      </w:pPr>
      <w:r w:rsidRPr="00632586">
        <w:rPr>
          <w:rFonts w:cstheme="minorHAnsi"/>
          <w:sz w:val="24"/>
          <w:szCs w:val="24"/>
        </w:rPr>
        <w:t>Dans la cystite, différer l'antibiothérapie permet de prescrire d'emblée le traitement le mieux adapté aux résultats du prélèvement urinaire.</w:t>
      </w:r>
    </w:p>
    <w:p w14:paraId="03688843" w14:textId="77777777" w:rsidR="00632586" w:rsidRPr="00632586" w:rsidRDefault="00632586" w:rsidP="00632586">
      <w:pPr>
        <w:spacing w:after="0"/>
        <w:rPr>
          <w:rFonts w:cstheme="minorHAnsi"/>
          <w:sz w:val="24"/>
          <w:szCs w:val="24"/>
        </w:rPr>
      </w:pPr>
      <w:r w:rsidRPr="00632586">
        <w:rPr>
          <w:rFonts w:cstheme="minorHAnsi"/>
          <w:sz w:val="24"/>
          <w:szCs w:val="24"/>
        </w:rPr>
        <w:t xml:space="preserve">Dans les situations de doute diagnostique, quand la cystite n'est pas certaine et que le résident va bien, temporiser permet souvent d'y voir plus clair et d'aider au bon diagnostic. Et si le diagnostic de cystite est finalement retenu à 48-72h, il est toujours temps de prescrire un antibiotique sans perte de chance pour le (la) </w:t>
      </w:r>
      <w:proofErr w:type="spellStart"/>
      <w:r w:rsidRPr="00632586">
        <w:rPr>
          <w:rFonts w:cstheme="minorHAnsi"/>
          <w:sz w:val="24"/>
          <w:szCs w:val="24"/>
        </w:rPr>
        <w:t>résident.e</w:t>
      </w:r>
      <w:proofErr w:type="spellEnd"/>
      <w:r w:rsidRPr="00632586">
        <w:rPr>
          <w:rFonts w:cstheme="minorHAnsi"/>
          <w:sz w:val="24"/>
          <w:szCs w:val="24"/>
        </w:rPr>
        <w:t>.</w:t>
      </w:r>
    </w:p>
    <w:p w14:paraId="5C40310E" w14:textId="77777777" w:rsidR="00632586" w:rsidRPr="00632586" w:rsidRDefault="00632586" w:rsidP="00632586">
      <w:pPr>
        <w:spacing w:after="0"/>
        <w:rPr>
          <w:rFonts w:cstheme="minorHAnsi"/>
          <w:sz w:val="24"/>
          <w:szCs w:val="24"/>
        </w:rPr>
      </w:pPr>
      <w:r w:rsidRPr="00632586">
        <w:rPr>
          <w:rFonts w:cstheme="minorHAnsi"/>
          <w:sz w:val="24"/>
          <w:szCs w:val="24"/>
        </w:rPr>
        <w:t> </w:t>
      </w:r>
    </w:p>
    <w:p w14:paraId="25A6C133" w14:textId="77777777" w:rsidR="00632586" w:rsidRPr="00632586" w:rsidRDefault="00632586" w:rsidP="00632586">
      <w:pPr>
        <w:spacing w:after="0"/>
        <w:rPr>
          <w:rFonts w:cstheme="minorHAnsi"/>
          <w:sz w:val="24"/>
          <w:szCs w:val="24"/>
        </w:rPr>
      </w:pPr>
      <w:r w:rsidRPr="00632586">
        <w:rPr>
          <w:rFonts w:ascii="Segoe UI Emoji" w:hAnsi="Segoe UI Emoji" w:cs="Segoe UI Emoji"/>
          <w:sz w:val="24"/>
          <w:szCs w:val="24"/>
        </w:rPr>
        <w:t>👌</w:t>
      </w:r>
      <w:r w:rsidRPr="00632586">
        <w:rPr>
          <w:rFonts w:cstheme="minorHAnsi"/>
          <w:sz w:val="24"/>
          <w:szCs w:val="24"/>
        </w:rPr>
        <w:t xml:space="preserve"> </w:t>
      </w:r>
      <w:r w:rsidRPr="00632586">
        <w:rPr>
          <w:rFonts w:cstheme="minorHAnsi"/>
          <w:i/>
          <w:iCs/>
          <w:sz w:val="24"/>
          <w:szCs w:val="24"/>
          <w:u w:val="single"/>
        </w:rPr>
        <w:t xml:space="preserve">Conseil </w:t>
      </w:r>
      <w:r w:rsidRPr="00632586">
        <w:rPr>
          <w:rFonts w:cstheme="minorHAnsi"/>
          <w:i/>
          <w:iCs/>
          <w:sz w:val="24"/>
          <w:szCs w:val="24"/>
        </w:rPr>
        <w:t>: bien expliquer à l'ensemble de l'équipe l'importance de la temporisation et de la surveillance pour ne pas avoir l'impression de “ne rien faire”.</w:t>
      </w:r>
    </w:p>
    <w:p w14:paraId="5434AD84" w14:textId="77777777" w:rsidR="00632586" w:rsidRDefault="00632586" w:rsidP="00E749AB">
      <w:pPr>
        <w:spacing w:after="0"/>
      </w:pPr>
    </w:p>
    <w:p w14:paraId="21A424F6" w14:textId="77777777" w:rsidR="005907A0" w:rsidRDefault="005907A0" w:rsidP="00E749AB">
      <w:pPr>
        <w:spacing w:after="0"/>
      </w:pPr>
    </w:p>
    <w:p w14:paraId="2AE0E8F6" w14:textId="77777777" w:rsidR="00E749AB" w:rsidRPr="00632586" w:rsidRDefault="00E749AB" w:rsidP="00E749AB">
      <w:pPr>
        <w:spacing w:after="0"/>
        <w:rPr>
          <w:b/>
          <w:bCs/>
          <w:sz w:val="28"/>
          <w:szCs w:val="28"/>
        </w:rPr>
      </w:pPr>
      <w:r w:rsidRPr="002015DE">
        <w:rPr>
          <w:b/>
          <w:bCs/>
          <w:sz w:val="28"/>
          <w:szCs w:val="28"/>
        </w:rPr>
        <w:t xml:space="preserve">Question </w:t>
      </w:r>
      <w:r>
        <w:rPr>
          <w:b/>
          <w:bCs/>
          <w:sz w:val="28"/>
          <w:szCs w:val="28"/>
        </w:rPr>
        <w:t>7</w:t>
      </w:r>
    </w:p>
    <w:p w14:paraId="1155E8E1" w14:textId="77777777" w:rsidR="00E749AB" w:rsidRDefault="00E749AB" w:rsidP="00E749AB">
      <w:pPr>
        <w:spacing w:after="0"/>
        <w:rPr>
          <w:sz w:val="24"/>
          <w:szCs w:val="24"/>
        </w:rPr>
      </w:pPr>
      <w:r w:rsidRPr="00632586">
        <w:rPr>
          <w:sz w:val="24"/>
          <w:szCs w:val="24"/>
        </w:rPr>
        <w:t>Dans la plupart des infections courantes, combien de temps faut-il pour juger de l'efficacité du traitement antibiotique ?</w:t>
      </w:r>
    </w:p>
    <w:p w14:paraId="27D3CC77" w14:textId="77777777" w:rsidR="00E749AB" w:rsidRDefault="00E749AB" w:rsidP="00E749AB">
      <w:pPr>
        <w:pStyle w:val="Paragraphedeliste"/>
        <w:numPr>
          <w:ilvl w:val="0"/>
          <w:numId w:val="1"/>
        </w:numPr>
        <w:spacing w:after="0"/>
        <w:rPr>
          <w:sz w:val="24"/>
          <w:szCs w:val="24"/>
        </w:rPr>
      </w:pPr>
      <w:r>
        <w:rPr>
          <w:sz w:val="24"/>
          <w:szCs w:val="24"/>
        </w:rPr>
        <w:t>1 jour</w:t>
      </w:r>
    </w:p>
    <w:p w14:paraId="0357CB13" w14:textId="77777777" w:rsidR="00E749AB" w:rsidRPr="00E749AB" w:rsidRDefault="00E749AB" w:rsidP="00E749AB">
      <w:pPr>
        <w:pStyle w:val="Paragraphedeliste"/>
        <w:numPr>
          <w:ilvl w:val="0"/>
          <w:numId w:val="2"/>
        </w:numPr>
        <w:spacing w:after="0"/>
        <w:rPr>
          <w:b/>
          <w:bCs/>
          <w:sz w:val="28"/>
          <w:szCs w:val="28"/>
        </w:rPr>
      </w:pPr>
      <w:r w:rsidRPr="00E749AB">
        <w:rPr>
          <w:b/>
          <w:bCs/>
          <w:sz w:val="28"/>
          <w:szCs w:val="28"/>
        </w:rPr>
        <w:t>2 à 3 jours</w:t>
      </w:r>
    </w:p>
    <w:p w14:paraId="5A164336" w14:textId="77777777" w:rsidR="00E749AB" w:rsidRDefault="00E749AB" w:rsidP="00E749AB">
      <w:pPr>
        <w:pStyle w:val="Paragraphedeliste"/>
        <w:numPr>
          <w:ilvl w:val="0"/>
          <w:numId w:val="1"/>
        </w:numPr>
        <w:spacing w:after="0"/>
        <w:rPr>
          <w:sz w:val="24"/>
          <w:szCs w:val="24"/>
        </w:rPr>
      </w:pPr>
      <w:r>
        <w:rPr>
          <w:sz w:val="24"/>
          <w:szCs w:val="24"/>
        </w:rPr>
        <w:t>1 semaine</w:t>
      </w:r>
    </w:p>
    <w:p w14:paraId="231D4802" w14:textId="77777777" w:rsidR="00E749AB" w:rsidRDefault="00E749AB" w:rsidP="00E749AB">
      <w:pPr>
        <w:pStyle w:val="Paragraphedeliste"/>
        <w:numPr>
          <w:ilvl w:val="0"/>
          <w:numId w:val="1"/>
        </w:numPr>
        <w:spacing w:after="0"/>
        <w:rPr>
          <w:sz w:val="24"/>
          <w:szCs w:val="24"/>
        </w:rPr>
      </w:pPr>
      <w:r>
        <w:rPr>
          <w:sz w:val="24"/>
          <w:szCs w:val="24"/>
        </w:rPr>
        <w:t>A l’arrêt des symptômes</w:t>
      </w:r>
    </w:p>
    <w:p w14:paraId="751E6A4C" w14:textId="77777777" w:rsidR="00E749AB" w:rsidRDefault="00E749AB" w:rsidP="00E749AB">
      <w:pPr>
        <w:spacing w:after="0"/>
      </w:pPr>
    </w:p>
    <w:p w14:paraId="0FA009B7" w14:textId="77777777" w:rsidR="00E749AB" w:rsidRPr="00E749AB" w:rsidRDefault="00E749AB" w:rsidP="00E749AB">
      <w:pPr>
        <w:spacing w:after="0"/>
        <w:rPr>
          <w:rFonts w:cstheme="minorHAnsi"/>
          <w:sz w:val="24"/>
          <w:szCs w:val="24"/>
        </w:rPr>
      </w:pPr>
      <w:r w:rsidRPr="00E749AB">
        <w:rPr>
          <w:rFonts w:cstheme="minorHAnsi"/>
          <w:sz w:val="24"/>
          <w:szCs w:val="24"/>
        </w:rPr>
        <w:t>L'efficacité des antibiotiques n'est jamais immédiate. Dans la plupart des infections, cette efficacité s'évalue à 48-72h du début du traitement.</w:t>
      </w:r>
    </w:p>
    <w:p w14:paraId="09A16E1A" w14:textId="77777777" w:rsidR="00E749AB" w:rsidRPr="00E749AB" w:rsidRDefault="00E749AB" w:rsidP="00E749AB">
      <w:pPr>
        <w:spacing w:after="0"/>
        <w:rPr>
          <w:rFonts w:cstheme="minorHAnsi"/>
          <w:sz w:val="24"/>
          <w:szCs w:val="24"/>
        </w:rPr>
      </w:pPr>
      <w:r w:rsidRPr="00E749AB">
        <w:rPr>
          <w:rFonts w:cstheme="minorHAnsi"/>
          <w:sz w:val="24"/>
          <w:szCs w:val="24"/>
        </w:rPr>
        <w:t>Cette réévaluation à 48-72h est un moment clé pour s'interroger sur la suite du traitement, selon l'évolution du patient et les résultats des différents examens. </w:t>
      </w:r>
    </w:p>
    <w:p w14:paraId="11098CE7" w14:textId="77777777" w:rsidR="00E749AB" w:rsidRPr="00E749AB" w:rsidRDefault="00E749AB" w:rsidP="00E749AB">
      <w:pPr>
        <w:spacing w:after="0"/>
        <w:rPr>
          <w:rFonts w:cstheme="minorHAnsi"/>
          <w:sz w:val="24"/>
          <w:szCs w:val="24"/>
        </w:rPr>
      </w:pPr>
      <w:r w:rsidRPr="00E749AB">
        <w:rPr>
          <w:rFonts w:cstheme="minorHAnsi"/>
          <w:sz w:val="24"/>
          <w:szCs w:val="24"/>
        </w:rPr>
        <w:t> </w:t>
      </w:r>
    </w:p>
    <w:p w14:paraId="366F28E6" w14:textId="77777777" w:rsidR="00E749AB" w:rsidRPr="00E749AB" w:rsidRDefault="00E749AB" w:rsidP="00E749AB">
      <w:pPr>
        <w:spacing w:after="0"/>
        <w:rPr>
          <w:rFonts w:cstheme="minorHAnsi"/>
          <w:sz w:val="24"/>
          <w:szCs w:val="24"/>
        </w:rPr>
      </w:pPr>
      <w:r w:rsidRPr="00E749AB">
        <w:rPr>
          <w:rFonts w:ascii="Segoe UI Emoji" w:hAnsi="Segoe UI Emoji" w:cs="Segoe UI Emoji"/>
          <w:i/>
          <w:iCs/>
          <w:sz w:val="24"/>
          <w:szCs w:val="24"/>
        </w:rPr>
        <w:t>👌</w:t>
      </w:r>
      <w:r w:rsidRPr="00E749AB">
        <w:rPr>
          <w:rFonts w:cstheme="minorHAnsi"/>
          <w:i/>
          <w:iCs/>
          <w:sz w:val="24"/>
          <w:szCs w:val="24"/>
        </w:rPr>
        <w:t xml:space="preserve"> </w:t>
      </w:r>
      <w:r w:rsidRPr="00E749AB">
        <w:rPr>
          <w:rFonts w:cstheme="minorHAnsi"/>
          <w:i/>
          <w:iCs/>
          <w:sz w:val="24"/>
          <w:szCs w:val="24"/>
          <w:u w:val="single"/>
        </w:rPr>
        <w:t xml:space="preserve">Conseil </w:t>
      </w:r>
      <w:r w:rsidRPr="00E749AB">
        <w:rPr>
          <w:rFonts w:cstheme="minorHAnsi"/>
          <w:i/>
          <w:iCs/>
          <w:sz w:val="24"/>
          <w:szCs w:val="24"/>
        </w:rPr>
        <w:t>: dès qu'un antibiotique est prescrit, programmer d'emblée avec le médecin la réévaluation à 48-72h, ainsi que ses modalités (quels paramètres surveiller etc…).</w:t>
      </w:r>
    </w:p>
    <w:p w14:paraId="2C0746BA" w14:textId="77777777" w:rsidR="00E749AB" w:rsidRDefault="00E749AB" w:rsidP="005907A0">
      <w:pPr>
        <w:spacing w:after="0"/>
      </w:pPr>
    </w:p>
    <w:p w14:paraId="515266F8" w14:textId="77777777" w:rsidR="005907A0" w:rsidRDefault="005907A0" w:rsidP="005907A0">
      <w:pPr>
        <w:spacing w:after="0"/>
      </w:pPr>
    </w:p>
    <w:p w14:paraId="437A6540" w14:textId="77777777" w:rsidR="00515458" w:rsidRPr="00515458" w:rsidRDefault="00515458" w:rsidP="00515458">
      <w:pPr>
        <w:spacing w:after="0"/>
        <w:jc w:val="both"/>
        <w:rPr>
          <w:b/>
          <w:bCs/>
          <w:sz w:val="28"/>
          <w:szCs w:val="28"/>
        </w:rPr>
      </w:pPr>
      <w:r w:rsidRPr="002015DE">
        <w:rPr>
          <w:b/>
          <w:bCs/>
          <w:sz w:val="28"/>
          <w:szCs w:val="28"/>
        </w:rPr>
        <w:t xml:space="preserve">Question </w:t>
      </w:r>
      <w:r>
        <w:rPr>
          <w:b/>
          <w:bCs/>
          <w:sz w:val="28"/>
          <w:szCs w:val="28"/>
        </w:rPr>
        <w:t>8</w:t>
      </w:r>
    </w:p>
    <w:p w14:paraId="498B2250" w14:textId="77777777" w:rsidR="00515458" w:rsidRPr="00515458" w:rsidRDefault="00515458" w:rsidP="00515458">
      <w:pPr>
        <w:spacing w:after="0"/>
        <w:jc w:val="both"/>
        <w:rPr>
          <w:rFonts w:cstheme="minorHAnsi"/>
          <w:sz w:val="24"/>
          <w:szCs w:val="24"/>
        </w:rPr>
      </w:pPr>
      <w:r w:rsidRPr="00515458">
        <w:rPr>
          <w:sz w:val="24"/>
          <w:szCs w:val="24"/>
        </w:rPr>
        <w:t xml:space="preserve">En général, quel est l'objectif d'hydratation </w:t>
      </w:r>
      <w:proofErr w:type="gramStart"/>
      <w:r w:rsidRPr="00515458">
        <w:rPr>
          <w:sz w:val="24"/>
          <w:szCs w:val="24"/>
        </w:rPr>
        <w:t>d'</w:t>
      </w:r>
      <w:proofErr w:type="spellStart"/>
      <w:r w:rsidRPr="00515458">
        <w:rPr>
          <w:sz w:val="24"/>
          <w:szCs w:val="24"/>
        </w:rPr>
        <w:t>un.e</w:t>
      </w:r>
      <w:proofErr w:type="spellEnd"/>
      <w:proofErr w:type="gramEnd"/>
      <w:r w:rsidRPr="00515458">
        <w:rPr>
          <w:sz w:val="24"/>
          <w:szCs w:val="24"/>
        </w:rPr>
        <w:t xml:space="preserve"> </w:t>
      </w:r>
      <w:proofErr w:type="spellStart"/>
      <w:proofErr w:type="gramStart"/>
      <w:r w:rsidRPr="00515458">
        <w:rPr>
          <w:sz w:val="24"/>
          <w:szCs w:val="24"/>
        </w:rPr>
        <w:t>résident.e</w:t>
      </w:r>
      <w:proofErr w:type="spellEnd"/>
      <w:proofErr w:type="gramEnd"/>
      <w:r w:rsidRPr="00515458">
        <w:rPr>
          <w:sz w:val="24"/>
          <w:szCs w:val="24"/>
        </w:rPr>
        <w:t xml:space="preserve"> sur 24h (tous apports confondus) ?</w:t>
      </w:r>
    </w:p>
    <w:p w14:paraId="79B03DA3" w14:textId="77777777" w:rsidR="00515458" w:rsidRPr="00515458" w:rsidRDefault="00515458" w:rsidP="00515458">
      <w:pPr>
        <w:pStyle w:val="Paragraphedeliste"/>
        <w:numPr>
          <w:ilvl w:val="0"/>
          <w:numId w:val="1"/>
        </w:numPr>
        <w:spacing w:after="0"/>
        <w:jc w:val="both"/>
        <w:rPr>
          <w:rFonts w:cstheme="minorHAnsi"/>
          <w:sz w:val="24"/>
          <w:szCs w:val="24"/>
        </w:rPr>
      </w:pPr>
      <w:r w:rsidRPr="00515458">
        <w:rPr>
          <w:rFonts w:cstheme="minorHAnsi"/>
          <w:sz w:val="24"/>
          <w:szCs w:val="24"/>
        </w:rPr>
        <w:t>0,5 litre</w:t>
      </w:r>
    </w:p>
    <w:p w14:paraId="7939899A" w14:textId="77777777" w:rsidR="00515458" w:rsidRPr="00515458" w:rsidRDefault="00515458" w:rsidP="00515458">
      <w:pPr>
        <w:pStyle w:val="Paragraphedeliste"/>
        <w:numPr>
          <w:ilvl w:val="0"/>
          <w:numId w:val="1"/>
        </w:numPr>
        <w:spacing w:after="0"/>
        <w:jc w:val="both"/>
        <w:rPr>
          <w:rFonts w:cstheme="minorHAnsi"/>
          <w:sz w:val="24"/>
          <w:szCs w:val="24"/>
        </w:rPr>
      </w:pPr>
      <w:r w:rsidRPr="00515458">
        <w:rPr>
          <w:rFonts w:cstheme="minorHAnsi"/>
          <w:sz w:val="24"/>
          <w:szCs w:val="24"/>
        </w:rPr>
        <w:t>1 litre</w:t>
      </w:r>
    </w:p>
    <w:p w14:paraId="2F60CEA9" w14:textId="77777777" w:rsidR="00515458" w:rsidRPr="00515458" w:rsidRDefault="00515458" w:rsidP="00515458">
      <w:pPr>
        <w:pStyle w:val="Paragraphedeliste"/>
        <w:numPr>
          <w:ilvl w:val="0"/>
          <w:numId w:val="2"/>
        </w:numPr>
        <w:spacing w:after="0"/>
        <w:jc w:val="both"/>
        <w:rPr>
          <w:rFonts w:cstheme="minorHAnsi"/>
          <w:b/>
          <w:bCs/>
          <w:sz w:val="28"/>
          <w:szCs w:val="28"/>
        </w:rPr>
      </w:pPr>
      <w:r w:rsidRPr="00515458">
        <w:rPr>
          <w:rFonts w:cstheme="minorHAnsi"/>
          <w:b/>
          <w:bCs/>
          <w:sz w:val="28"/>
          <w:szCs w:val="28"/>
        </w:rPr>
        <w:t>1,5 litres</w:t>
      </w:r>
    </w:p>
    <w:p w14:paraId="2FE4EAA9" w14:textId="77777777" w:rsidR="00515458" w:rsidRPr="00515458" w:rsidRDefault="00515458" w:rsidP="00515458">
      <w:pPr>
        <w:pStyle w:val="Paragraphedeliste"/>
        <w:numPr>
          <w:ilvl w:val="0"/>
          <w:numId w:val="1"/>
        </w:numPr>
        <w:spacing w:after="0"/>
        <w:jc w:val="both"/>
        <w:rPr>
          <w:rFonts w:cstheme="minorHAnsi"/>
          <w:sz w:val="24"/>
          <w:szCs w:val="24"/>
        </w:rPr>
      </w:pPr>
      <w:r w:rsidRPr="00515458">
        <w:rPr>
          <w:rFonts w:cstheme="minorHAnsi"/>
          <w:sz w:val="24"/>
          <w:szCs w:val="24"/>
        </w:rPr>
        <w:t>2 litres</w:t>
      </w:r>
    </w:p>
    <w:p w14:paraId="36D2790B" w14:textId="77777777" w:rsidR="00515458" w:rsidRPr="00515458" w:rsidRDefault="00515458" w:rsidP="00515458">
      <w:pPr>
        <w:spacing w:after="0"/>
        <w:rPr>
          <w:rFonts w:cstheme="minorHAnsi"/>
        </w:rPr>
      </w:pPr>
    </w:p>
    <w:p w14:paraId="5807B3A8" w14:textId="77777777" w:rsidR="00515458" w:rsidRPr="00515458" w:rsidRDefault="00515458" w:rsidP="00515458">
      <w:pPr>
        <w:spacing w:after="0"/>
        <w:rPr>
          <w:rFonts w:cstheme="minorHAnsi"/>
          <w:sz w:val="24"/>
          <w:szCs w:val="24"/>
        </w:rPr>
      </w:pPr>
      <w:r w:rsidRPr="00515458">
        <w:rPr>
          <w:rFonts w:cstheme="minorHAnsi"/>
          <w:sz w:val="24"/>
          <w:szCs w:val="24"/>
        </w:rPr>
        <w:lastRenderedPageBreak/>
        <w:t xml:space="preserve">En comptant l'ensemble des boissons (eau mais aussi soupe, café…), il est conseillé que le (la) </w:t>
      </w:r>
      <w:proofErr w:type="spellStart"/>
      <w:proofErr w:type="gramStart"/>
      <w:r w:rsidRPr="00515458">
        <w:rPr>
          <w:rFonts w:cstheme="minorHAnsi"/>
          <w:sz w:val="24"/>
          <w:szCs w:val="24"/>
        </w:rPr>
        <w:t>résident.e</w:t>
      </w:r>
      <w:proofErr w:type="spellEnd"/>
      <w:proofErr w:type="gramEnd"/>
      <w:r w:rsidRPr="00515458">
        <w:rPr>
          <w:rFonts w:cstheme="minorHAnsi"/>
          <w:sz w:val="24"/>
          <w:szCs w:val="24"/>
        </w:rPr>
        <w:t xml:space="preserve"> boive 1,5 litres par jour.</w:t>
      </w:r>
    </w:p>
    <w:p w14:paraId="3A842819" w14:textId="77777777" w:rsidR="00515458" w:rsidRPr="00515458" w:rsidRDefault="00515458" w:rsidP="00515458">
      <w:pPr>
        <w:spacing w:after="0"/>
        <w:rPr>
          <w:rFonts w:cstheme="minorHAnsi"/>
          <w:sz w:val="24"/>
          <w:szCs w:val="24"/>
        </w:rPr>
      </w:pPr>
      <w:r w:rsidRPr="00515458">
        <w:rPr>
          <w:rFonts w:cstheme="minorHAnsi"/>
          <w:sz w:val="24"/>
          <w:szCs w:val="24"/>
        </w:rPr>
        <w:t>Il est prouvé qu'une bonne hydratation limite le risque d'infection urinaire mais a également de nombreux autres bénéfices comme la diminution du risque de chute, de confusion ou d'accident iatrogénique.</w:t>
      </w:r>
    </w:p>
    <w:p w14:paraId="7B03086B" w14:textId="77777777" w:rsidR="00515458" w:rsidRPr="00515458" w:rsidRDefault="00515458" w:rsidP="00515458">
      <w:pPr>
        <w:spacing w:after="0"/>
        <w:rPr>
          <w:rFonts w:cstheme="minorHAnsi"/>
          <w:sz w:val="24"/>
          <w:szCs w:val="24"/>
        </w:rPr>
      </w:pPr>
      <w:r w:rsidRPr="00515458">
        <w:rPr>
          <w:rFonts w:cstheme="minorHAnsi"/>
          <w:sz w:val="24"/>
          <w:szCs w:val="24"/>
        </w:rPr>
        <w:t> </w:t>
      </w:r>
    </w:p>
    <w:p w14:paraId="3E66D9B2" w14:textId="77777777" w:rsidR="00515458" w:rsidRPr="00515458" w:rsidRDefault="00515458" w:rsidP="00515458">
      <w:pPr>
        <w:spacing w:after="0"/>
        <w:rPr>
          <w:rFonts w:cstheme="minorHAnsi"/>
          <w:sz w:val="24"/>
          <w:szCs w:val="24"/>
        </w:rPr>
      </w:pPr>
      <w:r w:rsidRPr="00515458">
        <w:rPr>
          <w:rFonts w:ascii="Segoe UI Emoji" w:hAnsi="Segoe UI Emoji" w:cs="Segoe UI Emoji"/>
          <w:sz w:val="24"/>
          <w:szCs w:val="24"/>
        </w:rPr>
        <w:t>👌</w:t>
      </w:r>
      <w:r w:rsidRPr="00515458">
        <w:rPr>
          <w:rFonts w:cstheme="minorHAnsi"/>
          <w:sz w:val="24"/>
          <w:szCs w:val="24"/>
        </w:rPr>
        <w:t xml:space="preserve"> </w:t>
      </w:r>
      <w:r w:rsidRPr="00515458">
        <w:rPr>
          <w:rFonts w:cstheme="minorHAnsi"/>
          <w:i/>
          <w:iCs/>
          <w:sz w:val="24"/>
          <w:szCs w:val="24"/>
          <w:u w:val="single"/>
        </w:rPr>
        <w:t>Conseil :</w:t>
      </w:r>
      <w:r w:rsidRPr="00515458">
        <w:rPr>
          <w:rFonts w:cstheme="minorHAnsi"/>
          <w:i/>
          <w:iCs/>
          <w:sz w:val="24"/>
          <w:szCs w:val="24"/>
        </w:rPr>
        <w:t xml:space="preserve"> proposer un choix de boissons varié et à heure fixe augmente les chances d'atteindre l'objectif d'1,5 litres en fin de journée.</w:t>
      </w:r>
    </w:p>
    <w:p w14:paraId="1F978734" w14:textId="77777777" w:rsidR="00515458" w:rsidRDefault="00515458" w:rsidP="00CF3824">
      <w:pPr>
        <w:spacing w:after="0"/>
      </w:pPr>
    </w:p>
    <w:p w14:paraId="32D363BB" w14:textId="77777777" w:rsidR="005907A0" w:rsidRDefault="005907A0" w:rsidP="00CF3824">
      <w:pPr>
        <w:spacing w:after="0"/>
      </w:pPr>
    </w:p>
    <w:p w14:paraId="7C675AA9" w14:textId="77777777" w:rsidR="00B376BF" w:rsidRPr="00515458" w:rsidRDefault="00B376BF" w:rsidP="00B376BF">
      <w:pPr>
        <w:spacing w:after="0"/>
        <w:jc w:val="both"/>
        <w:rPr>
          <w:b/>
          <w:bCs/>
          <w:sz w:val="28"/>
          <w:szCs w:val="28"/>
        </w:rPr>
      </w:pPr>
      <w:r w:rsidRPr="002015DE">
        <w:rPr>
          <w:b/>
          <w:bCs/>
          <w:sz w:val="28"/>
          <w:szCs w:val="28"/>
        </w:rPr>
        <w:t xml:space="preserve">Question </w:t>
      </w:r>
      <w:r>
        <w:rPr>
          <w:b/>
          <w:bCs/>
          <w:sz w:val="28"/>
          <w:szCs w:val="28"/>
        </w:rPr>
        <w:t>9</w:t>
      </w:r>
    </w:p>
    <w:p w14:paraId="240DF258" w14:textId="77777777" w:rsidR="00B376BF" w:rsidRDefault="00B376BF" w:rsidP="00B376BF">
      <w:pPr>
        <w:spacing w:after="0"/>
        <w:jc w:val="both"/>
        <w:rPr>
          <w:sz w:val="24"/>
          <w:szCs w:val="24"/>
        </w:rPr>
      </w:pPr>
      <w:r w:rsidRPr="00FE6C77">
        <w:rPr>
          <w:sz w:val="24"/>
          <w:szCs w:val="24"/>
        </w:rPr>
        <w:t xml:space="preserve">Quelles est (sont) la ou les affirmation(s) correcte(s) concernant la réalisation d'un prélèvement urinaire chez </w:t>
      </w:r>
      <w:proofErr w:type="spellStart"/>
      <w:proofErr w:type="gramStart"/>
      <w:r w:rsidRPr="00FE6C77">
        <w:rPr>
          <w:sz w:val="24"/>
          <w:szCs w:val="24"/>
        </w:rPr>
        <w:t>un.e</w:t>
      </w:r>
      <w:proofErr w:type="spellEnd"/>
      <w:proofErr w:type="gramEnd"/>
      <w:r w:rsidRPr="00FE6C77">
        <w:rPr>
          <w:sz w:val="24"/>
          <w:szCs w:val="24"/>
        </w:rPr>
        <w:t xml:space="preserve"> </w:t>
      </w:r>
      <w:proofErr w:type="spellStart"/>
      <w:proofErr w:type="gramStart"/>
      <w:r w:rsidRPr="00FE6C77">
        <w:rPr>
          <w:sz w:val="24"/>
          <w:szCs w:val="24"/>
        </w:rPr>
        <w:t>résident.e</w:t>
      </w:r>
      <w:proofErr w:type="spellEnd"/>
      <w:proofErr w:type="gramEnd"/>
      <w:r w:rsidRPr="00FE6C77">
        <w:rPr>
          <w:sz w:val="24"/>
          <w:szCs w:val="24"/>
        </w:rPr>
        <w:t xml:space="preserve"> porteur.se d'une sonde à demeure ?</w:t>
      </w:r>
    </w:p>
    <w:p w14:paraId="4616D1A4" w14:textId="77777777" w:rsidR="00B376BF" w:rsidRDefault="00B376BF" w:rsidP="00B376BF">
      <w:pPr>
        <w:pStyle w:val="Paragraphedeliste"/>
        <w:numPr>
          <w:ilvl w:val="0"/>
          <w:numId w:val="5"/>
        </w:numPr>
        <w:spacing w:after="0"/>
        <w:jc w:val="both"/>
        <w:rPr>
          <w:sz w:val="24"/>
          <w:szCs w:val="24"/>
        </w:rPr>
      </w:pPr>
      <w:r w:rsidRPr="00FE6C77">
        <w:rPr>
          <w:sz w:val="24"/>
          <w:szCs w:val="24"/>
        </w:rPr>
        <w:t>Le prélèvement peut être réalisé dans le sac collecteur</w:t>
      </w:r>
    </w:p>
    <w:p w14:paraId="747558D7" w14:textId="77777777" w:rsidR="00B376BF" w:rsidRPr="00CF3824" w:rsidRDefault="00B376BF" w:rsidP="00B376BF">
      <w:pPr>
        <w:pStyle w:val="Paragraphedeliste"/>
        <w:numPr>
          <w:ilvl w:val="0"/>
          <w:numId w:val="2"/>
        </w:numPr>
        <w:spacing w:after="0"/>
        <w:jc w:val="both"/>
        <w:rPr>
          <w:b/>
          <w:bCs/>
          <w:sz w:val="28"/>
          <w:szCs w:val="28"/>
        </w:rPr>
      </w:pPr>
      <w:r w:rsidRPr="00CF3824">
        <w:rPr>
          <w:b/>
          <w:bCs/>
          <w:sz w:val="28"/>
          <w:szCs w:val="28"/>
        </w:rPr>
        <w:t>Le prélèvement doit s'effectuer au niveau du site de ponction, après désinfection</w:t>
      </w:r>
    </w:p>
    <w:p w14:paraId="54DE2F42" w14:textId="77777777" w:rsidR="00B376BF" w:rsidRDefault="00B376BF" w:rsidP="00B376BF">
      <w:pPr>
        <w:pStyle w:val="Paragraphedeliste"/>
        <w:numPr>
          <w:ilvl w:val="0"/>
          <w:numId w:val="5"/>
        </w:numPr>
        <w:spacing w:after="0"/>
        <w:jc w:val="both"/>
        <w:rPr>
          <w:sz w:val="24"/>
          <w:szCs w:val="24"/>
        </w:rPr>
      </w:pPr>
      <w:r w:rsidRPr="00FE6C77">
        <w:rPr>
          <w:sz w:val="24"/>
          <w:szCs w:val="24"/>
        </w:rPr>
        <w:t>Il faut déconnecter la poche de la sonde et mettre une poche propre pour réaliser le prélèvement</w:t>
      </w:r>
    </w:p>
    <w:p w14:paraId="6AC7DA41" w14:textId="77777777" w:rsidR="00B376BF" w:rsidRPr="00CF3824" w:rsidRDefault="00B376BF" w:rsidP="00B376BF">
      <w:pPr>
        <w:pStyle w:val="Paragraphedeliste"/>
        <w:numPr>
          <w:ilvl w:val="0"/>
          <w:numId w:val="2"/>
        </w:numPr>
        <w:spacing w:after="0"/>
        <w:jc w:val="both"/>
        <w:rPr>
          <w:b/>
          <w:bCs/>
          <w:sz w:val="28"/>
          <w:szCs w:val="28"/>
        </w:rPr>
      </w:pPr>
      <w:r w:rsidRPr="00CF3824">
        <w:rPr>
          <w:b/>
          <w:bCs/>
          <w:sz w:val="28"/>
          <w:szCs w:val="28"/>
        </w:rPr>
        <w:t>Le prélèvement doit être réalisé uniquement sur prescription médicale</w:t>
      </w:r>
    </w:p>
    <w:p w14:paraId="5978EC32" w14:textId="77777777" w:rsidR="00B376BF" w:rsidRDefault="00B376BF" w:rsidP="00B376BF"/>
    <w:p w14:paraId="70AEF309" w14:textId="100CE34E" w:rsidR="00B376BF" w:rsidRPr="00B376BF" w:rsidRDefault="00B376BF" w:rsidP="00B376BF">
      <w:pPr>
        <w:spacing w:after="0"/>
        <w:jc w:val="both"/>
        <w:rPr>
          <w:rFonts w:cstheme="minorHAnsi"/>
          <w:sz w:val="24"/>
          <w:szCs w:val="24"/>
        </w:rPr>
      </w:pPr>
      <w:r w:rsidRPr="00B376BF">
        <w:rPr>
          <w:rFonts w:cstheme="minorHAnsi"/>
          <w:sz w:val="24"/>
          <w:szCs w:val="24"/>
        </w:rPr>
        <w:t>Le respect du système clos est primordial pour limiter le risque de survenue d'une infection urinaire associée aux soins. </w:t>
      </w:r>
    </w:p>
    <w:p w14:paraId="02AE98FC" w14:textId="77777777" w:rsidR="00B376BF" w:rsidRPr="00B376BF" w:rsidRDefault="00B376BF" w:rsidP="00B376BF">
      <w:pPr>
        <w:spacing w:after="0"/>
        <w:jc w:val="both"/>
        <w:rPr>
          <w:rFonts w:cstheme="minorHAnsi"/>
          <w:sz w:val="24"/>
          <w:szCs w:val="24"/>
        </w:rPr>
      </w:pPr>
      <w:r w:rsidRPr="00B376BF">
        <w:rPr>
          <w:rFonts w:cstheme="minorHAnsi"/>
          <w:sz w:val="24"/>
          <w:szCs w:val="24"/>
        </w:rPr>
        <w:t>Si un prélèvement est nécessaire, il doit être réalisé sur le site de prélèvement, après clampage de la sonde et désinfection de l'opercule.</w:t>
      </w:r>
    </w:p>
    <w:p w14:paraId="7F2FA0A2" w14:textId="77777777" w:rsidR="00B376BF" w:rsidRPr="00B376BF" w:rsidRDefault="00B376BF" w:rsidP="00B376BF">
      <w:pPr>
        <w:spacing w:after="0"/>
        <w:jc w:val="both"/>
        <w:rPr>
          <w:rFonts w:cstheme="minorHAnsi"/>
          <w:sz w:val="24"/>
          <w:szCs w:val="24"/>
        </w:rPr>
      </w:pPr>
      <w:r w:rsidRPr="00B376BF">
        <w:rPr>
          <w:rFonts w:cstheme="minorHAnsi"/>
          <w:sz w:val="24"/>
          <w:szCs w:val="24"/>
        </w:rPr>
        <w:t> </w:t>
      </w:r>
    </w:p>
    <w:p w14:paraId="613263AF" w14:textId="77777777" w:rsidR="00B376BF" w:rsidRPr="00B376BF" w:rsidRDefault="00B376BF" w:rsidP="00B376BF">
      <w:pPr>
        <w:spacing w:after="0"/>
        <w:jc w:val="both"/>
        <w:rPr>
          <w:rFonts w:cstheme="minorHAnsi"/>
          <w:sz w:val="24"/>
          <w:szCs w:val="24"/>
        </w:rPr>
      </w:pPr>
      <w:r w:rsidRPr="00B376BF">
        <w:rPr>
          <w:rFonts w:ascii="Segoe UI Emoji" w:hAnsi="Segoe UI Emoji" w:cs="Segoe UI Emoji"/>
          <w:sz w:val="24"/>
          <w:szCs w:val="24"/>
        </w:rPr>
        <w:t>👌</w:t>
      </w:r>
      <w:r w:rsidRPr="00B376BF">
        <w:rPr>
          <w:rFonts w:cstheme="minorHAnsi"/>
          <w:sz w:val="24"/>
          <w:szCs w:val="24"/>
        </w:rPr>
        <w:t xml:space="preserve"> </w:t>
      </w:r>
      <w:r w:rsidRPr="00B376BF">
        <w:rPr>
          <w:rFonts w:cstheme="minorHAnsi"/>
          <w:i/>
          <w:iCs/>
          <w:sz w:val="24"/>
          <w:szCs w:val="24"/>
          <w:u w:val="single"/>
        </w:rPr>
        <w:t>Conseil :</w:t>
      </w:r>
      <w:r w:rsidRPr="00B376BF">
        <w:rPr>
          <w:rFonts w:cstheme="minorHAnsi"/>
          <w:i/>
          <w:iCs/>
          <w:sz w:val="24"/>
          <w:szCs w:val="24"/>
        </w:rPr>
        <w:t> la sonde urinaire est le principal facteur de risque d'infection associée aux soins. Dès que l'occasion se présente, s'interroger de l'intérêt de conserver ou non la sonde.</w:t>
      </w:r>
    </w:p>
    <w:p w14:paraId="6BC8739C" w14:textId="77777777" w:rsidR="00B376BF" w:rsidRDefault="00B376BF" w:rsidP="007036AD"/>
    <w:p w14:paraId="0F02B236" w14:textId="77777777" w:rsidR="00FE6C77" w:rsidRDefault="00FE6C77" w:rsidP="007036AD"/>
    <w:p w14:paraId="46A77564" w14:textId="77777777" w:rsidR="00632586" w:rsidRDefault="00632586" w:rsidP="007036AD"/>
    <w:p w14:paraId="7DCCA766" w14:textId="77777777" w:rsidR="00632586" w:rsidRPr="007036AD" w:rsidRDefault="00632586" w:rsidP="007036AD"/>
    <w:sectPr w:rsidR="00632586" w:rsidRPr="00703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DF9"/>
    <w:multiLevelType w:val="hybridMultilevel"/>
    <w:tmpl w:val="AD60EB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90879"/>
    <w:multiLevelType w:val="hybridMultilevel"/>
    <w:tmpl w:val="36244A66"/>
    <w:lvl w:ilvl="0" w:tplc="B6D0DB46">
      <w:start w:val="2"/>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0F27AE"/>
    <w:multiLevelType w:val="multilevel"/>
    <w:tmpl w:val="06F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21588"/>
    <w:multiLevelType w:val="hybridMultilevel"/>
    <w:tmpl w:val="4F9210FA"/>
    <w:lvl w:ilvl="0" w:tplc="B6D0DB46">
      <w:start w:val="2"/>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2B782D"/>
    <w:multiLevelType w:val="hybridMultilevel"/>
    <w:tmpl w:val="71B81DCE"/>
    <w:lvl w:ilvl="0" w:tplc="B6D0DB46">
      <w:start w:val="2"/>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0536112">
    <w:abstractNumId w:val="4"/>
  </w:num>
  <w:num w:numId="2" w16cid:durableId="1441534797">
    <w:abstractNumId w:val="0"/>
  </w:num>
  <w:num w:numId="3" w16cid:durableId="1809778582">
    <w:abstractNumId w:val="1"/>
  </w:num>
  <w:num w:numId="4" w16cid:durableId="98262931">
    <w:abstractNumId w:val="2"/>
  </w:num>
  <w:num w:numId="5" w16cid:durableId="175968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C"/>
    <w:rsid w:val="00045E0D"/>
    <w:rsid w:val="002015DE"/>
    <w:rsid w:val="002A37F9"/>
    <w:rsid w:val="00515458"/>
    <w:rsid w:val="005907A0"/>
    <w:rsid w:val="00632586"/>
    <w:rsid w:val="006B393F"/>
    <w:rsid w:val="007036AD"/>
    <w:rsid w:val="007B294F"/>
    <w:rsid w:val="00821CEC"/>
    <w:rsid w:val="008B2130"/>
    <w:rsid w:val="00B04571"/>
    <w:rsid w:val="00B14843"/>
    <w:rsid w:val="00B36BFD"/>
    <w:rsid w:val="00B376BF"/>
    <w:rsid w:val="00B63EC2"/>
    <w:rsid w:val="00CF3824"/>
    <w:rsid w:val="00DF1E3D"/>
    <w:rsid w:val="00E749AB"/>
    <w:rsid w:val="00E87502"/>
    <w:rsid w:val="00FE6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64C9"/>
  <w15:chartTrackingRefBased/>
  <w15:docId w15:val="{C6FFACCB-D4D8-4F02-874B-47B9C3F4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1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21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21CE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1CE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1CE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1C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1C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1C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1C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CE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21CE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21CE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1CE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1CE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1C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1C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1C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1CEC"/>
    <w:rPr>
      <w:rFonts w:eastAsiaTheme="majorEastAsia" w:cstheme="majorBidi"/>
      <w:color w:val="272727" w:themeColor="text1" w:themeTint="D8"/>
    </w:rPr>
  </w:style>
  <w:style w:type="paragraph" w:styleId="Titre">
    <w:name w:val="Title"/>
    <w:basedOn w:val="Normal"/>
    <w:next w:val="Normal"/>
    <w:link w:val="TitreCar"/>
    <w:uiPriority w:val="10"/>
    <w:qFormat/>
    <w:rsid w:val="00821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1C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1C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1C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1CEC"/>
    <w:pPr>
      <w:spacing w:before="160"/>
      <w:jc w:val="center"/>
    </w:pPr>
    <w:rPr>
      <w:i/>
      <w:iCs/>
      <w:color w:val="404040" w:themeColor="text1" w:themeTint="BF"/>
    </w:rPr>
  </w:style>
  <w:style w:type="character" w:customStyle="1" w:styleId="CitationCar">
    <w:name w:val="Citation Car"/>
    <w:basedOn w:val="Policepardfaut"/>
    <w:link w:val="Citation"/>
    <w:uiPriority w:val="29"/>
    <w:rsid w:val="00821CEC"/>
    <w:rPr>
      <w:i/>
      <w:iCs/>
      <w:color w:val="404040" w:themeColor="text1" w:themeTint="BF"/>
    </w:rPr>
  </w:style>
  <w:style w:type="paragraph" w:styleId="Paragraphedeliste">
    <w:name w:val="List Paragraph"/>
    <w:basedOn w:val="Normal"/>
    <w:uiPriority w:val="34"/>
    <w:qFormat/>
    <w:rsid w:val="00821CEC"/>
    <w:pPr>
      <w:ind w:left="720"/>
      <w:contextualSpacing/>
    </w:pPr>
  </w:style>
  <w:style w:type="character" w:styleId="Accentuationintense">
    <w:name w:val="Intense Emphasis"/>
    <w:basedOn w:val="Policepardfaut"/>
    <w:uiPriority w:val="21"/>
    <w:qFormat/>
    <w:rsid w:val="00821CEC"/>
    <w:rPr>
      <w:i/>
      <w:iCs/>
      <w:color w:val="2F5496" w:themeColor="accent1" w:themeShade="BF"/>
    </w:rPr>
  </w:style>
  <w:style w:type="paragraph" w:styleId="Citationintense">
    <w:name w:val="Intense Quote"/>
    <w:basedOn w:val="Normal"/>
    <w:next w:val="Normal"/>
    <w:link w:val="CitationintenseCar"/>
    <w:uiPriority w:val="30"/>
    <w:qFormat/>
    <w:rsid w:val="00821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1CEC"/>
    <w:rPr>
      <w:i/>
      <w:iCs/>
      <w:color w:val="2F5496" w:themeColor="accent1" w:themeShade="BF"/>
    </w:rPr>
  </w:style>
  <w:style w:type="character" w:styleId="Rfrenceintense">
    <w:name w:val="Intense Reference"/>
    <w:basedOn w:val="Policepardfaut"/>
    <w:uiPriority w:val="32"/>
    <w:qFormat/>
    <w:rsid w:val="00821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1193</Words>
  <Characters>6567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Boutfol</dc:creator>
  <cp:keywords/>
  <dc:description/>
  <cp:lastModifiedBy>willy Boutfol</cp:lastModifiedBy>
  <cp:revision>15</cp:revision>
  <dcterms:created xsi:type="dcterms:W3CDTF">2025-12-22T16:11:00Z</dcterms:created>
  <dcterms:modified xsi:type="dcterms:W3CDTF">2025-12-22T16:42:00Z</dcterms:modified>
</cp:coreProperties>
</file>